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35318683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AA372B">
        <w:rPr>
          <w:rFonts w:ascii="Arial Narrow" w:eastAsiaTheme="minorHAnsi" w:hAnsi="Arial Narrow"/>
          <w:b/>
          <w:sz w:val="22"/>
          <w:szCs w:val="22"/>
          <w:lang w:eastAsia="en-US"/>
        </w:rPr>
        <w:t>2</w:t>
      </w:r>
      <w:r w:rsidR="00AF300A">
        <w:rPr>
          <w:rFonts w:ascii="Arial Narrow" w:eastAsiaTheme="minorHAnsi" w:hAnsi="Arial Narrow"/>
          <w:b/>
          <w:sz w:val="22"/>
          <w:szCs w:val="22"/>
          <w:lang w:eastAsia="en-US"/>
        </w:rPr>
        <w:t>9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/2019/BK/Auto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4D632F">
        <w:rPr>
          <w:rFonts w:ascii="Arial Narrow" w:eastAsiaTheme="minorHAnsi" w:hAnsi="Arial Narrow"/>
          <w:b/>
          <w:sz w:val="22"/>
          <w:szCs w:val="22"/>
          <w:lang w:eastAsia="en-US"/>
        </w:rPr>
        <w:t>4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48020C95" w14:textId="77777777" w:rsidR="00AF300A" w:rsidRPr="00AF300A" w:rsidRDefault="00AF300A" w:rsidP="00AF300A">
            <w:pPr>
              <w:ind w:left="284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F300A">
              <w:rPr>
                <w:rFonts w:ascii="Arial Narrow" w:hAnsi="Arial Narrow"/>
                <w:b/>
                <w:sz w:val="22"/>
                <w:szCs w:val="22"/>
              </w:rPr>
              <w:t xml:space="preserve">Zakup słupa parkowego do systemu monitoringu lądowiska na potrzeby realizacji projektu pn.: </w:t>
            </w:r>
          </w:p>
          <w:p w14:paraId="11A9846D" w14:textId="77777777" w:rsidR="00AF300A" w:rsidRPr="00AF300A" w:rsidRDefault="00AF300A" w:rsidP="00AF300A">
            <w:pPr>
              <w:ind w:left="284"/>
              <w:contextualSpacing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F300A">
              <w:rPr>
                <w:rFonts w:ascii="Arial Narrow" w:hAnsi="Arial Narrow"/>
                <w:b/>
                <w:sz w:val="22"/>
                <w:szCs w:val="22"/>
              </w:rPr>
              <w:t>„System automatycznej akwizycji i analizy danych przestrzennych automatyzujący proces inwentaryzacji, modelowania i obliczania składowisk surowców mineralnych w czasie quasi rzeczywistym”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09A37887" w:rsidR="00BC7A91" w:rsidRPr="00BC7A91" w:rsidRDefault="001374D7" w:rsidP="00AF300A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AF300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9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/2019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0A715C5B" w:rsidR="00AB14CC" w:rsidRPr="00AA372B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AA372B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AA372B" w:rsidRPr="00AA372B">
              <w:rPr>
                <w:rFonts w:ascii="Arial Narrow" w:hAnsi="Arial Narrow" w:cs="Calibri"/>
                <w:sz w:val="22"/>
                <w:szCs w:val="22"/>
              </w:rPr>
              <w:t>z</w:t>
            </w:r>
            <w:r w:rsidR="00AA372B" w:rsidRPr="00AA372B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AF300A" w:rsidRPr="00AF300A">
              <w:rPr>
                <w:rFonts w:ascii="Arial Narrow" w:hAnsi="Arial Narrow"/>
                <w:sz w:val="22"/>
                <w:szCs w:val="22"/>
              </w:rPr>
              <w:t>słupa parkowego do systemu monitoringu lądowiska</w:t>
            </w:r>
            <w:r w:rsidRPr="00AF300A">
              <w:rPr>
                <w:rFonts w:ascii="Arial Narrow" w:hAnsi="Arial Narrow" w:cs="Calibri"/>
                <w:sz w:val="22"/>
                <w:szCs w:val="22"/>
              </w:rPr>
              <w:t xml:space="preserve">, na potrzeby realizacji </w:t>
            </w:r>
            <w:r w:rsidRPr="00AA372B">
              <w:rPr>
                <w:rFonts w:ascii="Arial Narrow" w:hAnsi="Arial Narrow" w:cs="Calibri"/>
                <w:sz w:val="22"/>
                <w:szCs w:val="22"/>
              </w:rPr>
              <w:t>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26491AA" w:rsidR="000443A3" w:rsidRPr="00BC7A91" w:rsidRDefault="003645B1" w:rsidP="00AB14CC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21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dni od daty podpisania niniejszego zamówienia.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2E2EA7C0" w:rsidR="008846FD" w:rsidRPr="006E0532" w:rsidRDefault="0000318F" w:rsidP="006E0532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14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3348B" w:rsidRPr="00BC7A91" w14:paraId="0B6C16E8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77AD9E7" w14:textId="4CB77096" w:rsidR="00E3348B" w:rsidRPr="00BC7A91" w:rsidRDefault="00E3348B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2F063707" w14:textId="4FD2F917" w:rsidR="00E3348B" w:rsidRPr="00BC7A91" w:rsidRDefault="004869DB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Odpowiedzialność za wykonanie umowy</w:t>
            </w:r>
          </w:p>
        </w:tc>
        <w:tc>
          <w:tcPr>
            <w:tcW w:w="7245" w:type="dxa"/>
            <w:vAlign w:val="bottom"/>
          </w:tcPr>
          <w:p w14:paraId="126273B3" w14:textId="77777777" w:rsidR="00E3348B" w:rsidRPr="00E3348B" w:rsidRDefault="00E3348B" w:rsidP="00E3348B">
            <w:pPr>
              <w:widowControl w:val="0"/>
              <w:tabs>
                <w:tab w:val="left" w:pos="0"/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E3348B">
              <w:rPr>
                <w:rFonts w:ascii="Arial Narrow" w:hAnsi="Arial Narrow"/>
                <w:sz w:val="22"/>
                <w:szCs w:val="22"/>
                <w:lang w:eastAsia="pl-PL"/>
              </w:rPr>
              <w:t>Zamawiający może naliczyć Wykonawcy do zapłacenia kary umowne:</w:t>
            </w:r>
          </w:p>
          <w:p w14:paraId="65FD4901" w14:textId="678B8F19" w:rsidR="00E3348B" w:rsidRPr="00E3348B" w:rsidRDefault="00E3348B" w:rsidP="00E3348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91"/>
              </w:tabs>
              <w:suppressAutoHyphens/>
              <w:autoSpaceDN w:val="0"/>
              <w:ind w:left="191" w:hanging="191"/>
              <w:jc w:val="both"/>
              <w:textAlignment w:val="baseline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E3348B">
              <w:rPr>
                <w:rFonts w:ascii="Arial Narrow" w:eastAsia="Calibri" w:hAnsi="Arial Narrow"/>
                <w:sz w:val="22"/>
                <w:szCs w:val="22"/>
              </w:rPr>
              <w:t>w przypadku opó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ź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nienia w dostawie w stosunku do terminu, o którym mowa rozdz. II ust. 5 niniejszego Zapytania ofertowego - w wysoko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ś</w:t>
            </w:r>
            <w:r w:rsidR="00AA372B">
              <w:rPr>
                <w:rFonts w:ascii="Arial Narrow" w:eastAsia="Calibri" w:hAnsi="Arial Narrow"/>
                <w:sz w:val="22"/>
                <w:szCs w:val="22"/>
              </w:rPr>
              <w:t xml:space="preserve">ci odpowiednio </w:t>
            </w:r>
            <w:r w:rsidR="00AF300A">
              <w:rPr>
                <w:rFonts w:ascii="Arial Narrow" w:eastAsia="Calibri" w:hAnsi="Arial Narrow"/>
                <w:sz w:val="22"/>
                <w:szCs w:val="22"/>
              </w:rPr>
              <w:t>3</w:t>
            </w:r>
            <w:bookmarkStart w:id="0" w:name="_GoBack"/>
            <w:bookmarkEnd w:id="0"/>
            <w:r w:rsidRPr="00E3348B">
              <w:rPr>
                <w:rFonts w:ascii="Arial Narrow" w:eastAsia="Calibri" w:hAnsi="Arial Narrow"/>
                <w:sz w:val="22"/>
                <w:szCs w:val="22"/>
              </w:rPr>
              <w:t>% wynagrodzenia brutto, za ka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ż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dy rozpocz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ę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ty dzie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 xml:space="preserve">ń 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opó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ź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nienia,</w:t>
            </w:r>
          </w:p>
          <w:p w14:paraId="1C79E5A8" w14:textId="5E651A32" w:rsidR="00E3348B" w:rsidRPr="004869DB" w:rsidRDefault="00E3348B" w:rsidP="00683E4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91"/>
              </w:tabs>
              <w:suppressAutoHyphens/>
              <w:autoSpaceDN w:val="0"/>
              <w:ind w:left="191" w:hanging="191"/>
              <w:jc w:val="both"/>
              <w:textAlignment w:val="baseline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E3348B">
              <w:rPr>
                <w:rFonts w:ascii="Arial Narrow" w:eastAsia="Calibri" w:hAnsi="Arial Narrow"/>
                <w:sz w:val="22"/>
                <w:szCs w:val="22"/>
              </w:rPr>
              <w:t>w przypadku odst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ą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pienia od umowy, przez któr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ą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kolwiek ze stron, z przyczyn, za które odpowiedzialno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 xml:space="preserve">ść 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ponosi Wykonawca - w wysoko</w:t>
            </w:r>
            <w:r w:rsidRPr="00E3348B">
              <w:rPr>
                <w:rFonts w:ascii="Arial Narrow" w:eastAsia="TimesNewRoman" w:hAnsi="Arial Narrow" w:cs="TimesNewRoman"/>
                <w:sz w:val="22"/>
                <w:szCs w:val="22"/>
              </w:rPr>
              <w:t>ś</w:t>
            </w:r>
            <w:r w:rsidRPr="00E3348B">
              <w:rPr>
                <w:rFonts w:ascii="Arial Narrow" w:eastAsia="Calibri" w:hAnsi="Arial Narrow"/>
                <w:sz w:val="22"/>
                <w:szCs w:val="22"/>
              </w:rPr>
              <w:t>ci 10% wynagrodzenia brutto.</w:t>
            </w: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AF300A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AF300A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AF300A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374D7"/>
    <w:rsid w:val="001564DB"/>
    <w:rsid w:val="00181B8A"/>
    <w:rsid w:val="001B3DE1"/>
    <w:rsid w:val="001B6806"/>
    <w:rsid w:val="001E34EA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632F"/>
    <w:rsid w:val="004E1EC3"/>
    <w:rsid w:val="00574139"/>
    <w:rsid w:val="005D1845"/>
    <w:rsid w:val="005D2E41"/>
    <w:rsid w:val="006127D3"/>
    <w:rsid w:val="00633254"/>
    <w:rsid w:val="006429FC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A372B"/>
    <w:rsid w:val="00AB14CC"/>
    <w:rsid w:val="00AF300A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C03A95"/>
    <w:rsid w:val="00C052E5"/>
    <w:rsid w:val="00C34A88"/>
    <w:rsid w:val="00C4020B"/>
    <w:rsid w:val="00C4476C"/>
    <w:rsid w:val="00CF1502"/>
    <w:rsid w:val="00CF2118"/>
    <w:rsid w:val="00D272F5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9B21C-F1CD-464A-BC21-ED0150F2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7</cp:revision>
  <cp:lastPrinted>2019-02-14T08:30:00Z</cp:lastPrinted>
  <dcterms:created xsi:type="dcterms:W3CDTF">2019-09-02T09:10:00Z</dcterms:created>
  <dcterms:modified xsi:type="dcterms:W3CDTF">2019-11-12T12:07:00Z</dcterms:modified>
</cp:coreProperties>
</file>