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59A9BED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2A66CA">
        <w:rPr>
          <w:rFonts w:ascii="Arial Narrow" w:eastAsiaTheme="minorHAnsi" w:hAnsi="Arial Narrow"/>
          <w:b/>
          <w:sz w:val="22"/>
          <w:szCs w:val="22"/>
          <w:lang w:eastAsia="en-US"/>
        </w:rPr>
        <w:t>30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/2019/BK/Auto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77777777" w:rsidR="002A66CA" w:rsidRP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Zakup modułowego systemu izolacyjnych płyt warstwowych do budowy lądowiska na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0BC78A8" w:rsidR="00BC7A91" w:rsidRPr="00BC7A91" w:rsidRDefault="002A66CA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2AFCE83A" w:rsidR="00AB14CC" w:rsidRPr="002A66CA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CF1502" w:rsidRPr="002A66CA">
              <w:rPr>
                <w:rFonts w:ascii="Arial Narrow" w:hAnsi="Arial Narrow"/>
                <w:sz w:val="22"/>
                <w:szCs w:val="22"/>
              </w:rPr>
              <w:t xml:space="preserve">modułowego systemu </w:t>
            </w:r>
            <w:r w:rsidR="002A66CA" w:rsidRPr="002A66CA">
              <w:rPr>
                <w:rFonts w:ascii="Arial Narrow" w:hAnsi="Arial Narrow"/>
                <w:sz w:val="22"/>
                <w:szCs w:val="22"/>
              </w:rPr>
              <w:t>izolacyjnych płyt warstwowych do budowy lądowiska</w:t>
            </w:r>
            <w:r w:rsidRPr="002A66CA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3348B" w:rsidRPr="00BC7A91" w14:paraId="0B6C16E8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77AD9E7" w14:textId="4CB77096" w:rsidR="00E3348B" w:rsidRPr="00BC7A91" w:rsidRDefault="00E3348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2F063707" w14:textId="4FD2F917" w:rsidR="00E3348B" w:rsidRPr="00BC7A91" w:rsidRDefault="004869D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Odpowiedzialność za wykonanie umowy</w:t>
            </w:r>
          </w:p>
        </w:tc>
        <w:tc>
          <w:tcPr>
            <w:tcW w:w="7245" w:type="dxa"/>
            <w:vAlign w:val="bottom"/>
          </w:tcPr>
          <w:p w14:paraId="126273B3" w14:textId="77777777" w:rsidR="00E3348B" w:rsidRPr="00E3348B" w:rsidRDefault="00E3348B" w:rsidP="00E3348B">
            <w:pPr>
              <w:widowControl w:val="0"/>
              <w:tabs>
                <w:tab w:val="left" w:pos="0"/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hAnsi="Arial Narrow"/>
                <w:sz w:val="22"/>
                <w:szCs w:val="22"/>
                <w:lang w:eastAsia="pl-PL"/>
              </w:rPr>
              <w:t>Zamawiający może naliczyć Wykonawcy do zapłacenia kary umowne:</w:t>
            </w:r>
          </w:p>
          <w:p w14:paraId="65FD4901" w14:textId="343967BD" w:rsidR="00E3348B" w:rsidRPr="00E3348B" w:rsidRDefault="00E3348B" w:rsidP="00E3348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 w dostawie w stosunku do terminu, o którym mowa rozdz. II ust. 5 niniejszego Zapytania ofertowego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="002A66CA">
              <w:rPr>
                <w:rFonts w:ascii="Arial Narrow" w:eastAsia="Calibri" w:hAnsi="Arial Narrow"/>
                <w:sz w:val="22"/>
                <w:szCs w:val="22"/>
              </w:rPr>
              <w:t>ci odpowiednio 2</w:t>
            </w:r>
            <w:bookmarkStart w:id="0" w:name="_GoBack"/>
            <w:bookmarkEnd w:id="0"/>
            <w:r w:rsidRPr="00E3348B">
              <w:rPr>
                <w:rFonts w:ascii="Arial Narrow" w:eastAsia="Calibri" w:hAnsi="Arial Narrow"/>
                <w:sz w:val="22"/>
                <w:szCs w:val="22"/>
              </w:rPr>
              <w:t>% wynagrodzenia brutto, za ka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ż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dy rozpocz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ę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ty dzie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ń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nienia,</w:t>
            </w:r>
          </w:p>
          <w:p w14:paraId="1C79E5A8" w14:textId="5E651A32" w:rsidR="00E3348B" w:rsidRPr="004869DB" w:rsidRDefault="00E3348B" w:rsidP="00683E4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odst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pienia od umowy, przez któr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kolwiek ze stron, z przyczyn, za które odpowiedzialno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ść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ponosi Wykonawca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ci 10% wynagrodzenia brutto.</w:t>
            </w: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2A66CA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2A66CA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2A66CA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DF9B-50CF-48D1-8FDA-AA89133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2019-02-14T08:30:00Z</cp:lastPrinted>
  <dcterms:created xsi:type="dcterms:W3CDTF">2019-09-02T09:10:00Z</dcterms:created>
  <dcterms:modified xsi:type="dcterms:W3CDTF">2019-11-08T13:27:00Z</dcterms:modified>
</cp:coreProperties>
</file>