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16E58DCB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F34688">
        <w:rPr>
          <w:rFonts w:ascii="Arial Narrow" w:eastAsia="Arial" w:hAnsi="Arial Narrow" w:cs="Arial"/>
          <w:b/>
        </w:rPr>
        <w:t>1</w:t>
      </w:r>
      <w:r>
        <w:rPr>
          <w:rFonts w:ascii="Arial Narrow" w:eastAsia="Arial" w:hAnsi="Arial Narrow" w:cs="Arial"/>
          <w:b/>
        </w:rPr>
        <w:t>/202</w:t>
      </w:r>
      <w:r w:rsidR="00EE2154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F34688">
        <w:rPr>
          <w:rFonts w:ascii="Arial Narrow" w:eastAsia="Arial" w:hAnsi="Arial Narrow" w:cs="Arial"/>
          <w:b/>
        </w:rPr>
        <w:t>NF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03813BD6" w14:textId="77777777" w:rsidR="00F34688" w:rsidRPr="00F34688" w:rsidRDefault="00F34688" w:rsidP="00F346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34688">
        <w:rPr>
          <w:rFonts w:ascii="Arial Narrow" w:hAnsi="Arial Narrow"/>
          <w:b/>
          <w:sz w:val="24"/>
          <w:szCs w:val="24"/>
        </w:rPr>
        <w:t xml:space="preserve">„Świadczenie kompleksowej obsługi księgowej </w:t>
      </w:r>
    </w:p>
    <w:p w14:paraId="19D63617" w14:textId="0FE13F50" w:rsidR="00C00E42" w:rsidRDefault="00F34688" w:rsidP="00F346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34688">
        <w:rPr>
          <w:rFonts w:ascii="Arial Narrow" w:hAnsi="Arial Narrow"/>
          <w:b/>
          <w:sz w:val="24"/>
          <w:szCs w:val="24"/>
        </w:rPr>
        <w:t>Spółki JSW Innowacje S.A.”</w:t>
      </w: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356CA0B0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jest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79C5AAAD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327C4F42" w:rsidR="00F63DFD" w:rsidRPr="00C00E42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65F96978" w14:textId="77777777" w:rsidR="00C00E42" w:rsidRPr="00C00E42" w:rsidRDefault="00C00E42" w:rsidP="00C00E42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2C502046" w14:textId="77777777" w:rsidR="00C00E42" w:rsidRPr="009244C5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22E6AAB" w14:textId="18F2E4B0" w:rsidR="00C00E42" w:rsidRPr="00635156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635156">
        <w:rPr>
          <w:rFonts w:ascii="Arial Narrow" w:hAnsi="Arial Narrow"/>
          <w:b/>
          <w:i/>
          <w:sz w:val="24"/>
          <w:szCs w:val="24"/>
        </w:rPr>
        <w:t>Tabela 1</w:t>
      </w:r>
    </w:p>
    <w:p w14:paraId="301E340A" w14:textId="0CE118AD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940"/>
        <w:tblW w:w="8926" w:type="dxa"/>
        <w:tblLook w:val="04A0" w:firstRow="1" w:lastRow="0" w:firstColumn="1" w:lastColumn="0" w:noHBand="0" w:noVBand="1"/>
      </w:tblPr>
      <w:tblGrid>
        <w:gridCol w:w="562"/>
        <w:gridCol w:w="4395"/>
        <w:gridCol w:w="3969"/>
      </w:tblGrid>
      <w:tr w:rsidR="006A17BF" w:rsidRPr="002C51A4" w14:paraId="4B5A128D" w14:textId="77777777" w:rsidTr="006A17BF">
        <w:trPr>
          <w:trHeight w:val="183"/>
        </w:trPr>
        <w:tc>
          <w:tcPr>
            <w:tcW w:w="562" w:type="dxa"/>
            <w:shd w:val="clear" w:color="auto" w:fill="A6A6A6" w:themeFill="background1" w:themeFillShade="A6"/>
          </w:tcPr>
          <w:p w14:paraId="509C6975" w14:textId="77777777" w:rsidR="006A17BF" w:rsidRPr="002C51A4" w:rsidRDefault="006A17BF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6A6A6" w:themeFill="background1" w:themeFillShade="A6"/>
          </w:tcPr>
          <w:p w14:paraId="1B86882B" w14:textId="19FB6C98" w:rsidR="006A17BF" w:rsidRPr="002C51A4" w:rsidRDefault="006A17BF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1322AB39" w14:textId="538CE4DF" w:rsidR="006A17BF" w:rsidRPr="002C51A4" w:rsidRDefault="006A17BF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</w:tr>
      <w:tr w:rsidR="006A17BF" w14:paraId="016E028C" w14:textId="77777777" w:rsidTr="006A17BF">
        <w:trPr>
          <w:trHeight w:val="688"/>
        </w:trPr>
        <w:tc>
          <w:tcPr>
            <w:tcW w:w="562" w:type="dxa"/>
            <w:vAlign w:val="center"/>
          </w:tcPr>
          <w:p w14:paraId="59867699" w14:textId="48D10998" w:rsidR="006A17BF" w:rsidRPr="0016126F" w:rsidRDefault="006A17BF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1680C172" w14:textId="1F9C765D" w:rsidR="006A17BF" w:rsidRPr="00146589" w:rsidRDefault="006A17BF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rFonts w:ascii="Arial Narrow" w:hAnsi="Arial Narrow"/>
                <w:b/>
                <w:bCs/>
                <w:sz w:val="22"/>
                <w:szCs w:val="22"/>
              </w:rPr>
              <w:t>Przedmiot wyceny</w:t>
            </w:r>
          </w:p>
        </w:tc>
        <w:tc>
          <w:tcPr>
            <w:tcW w:w="3969" w:type="dxa"/>
            <w:vAlign w:val="center"/>
          </w:tcPr>
          <w:p w14:paraId="648A0189" w14:textId="77777777" w:rsidR="006A17BF" w:rsidRPr="00146589" w:rsidRDefault="006A17BF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zł netto </w:t>
            </w:r>
          </w:p>
        </w:tc>
      </w:tr>
      <w:tr w:rsidR="006A17BF" w14:paraId="62523F41" w14:textId="77777777" w:rsidTr="006A17BF">
        <w:trPr>
          <w:trHeight w:val="856"/>
        </w:trPr>
        <w:tc>
          <w:tcPr>
            <w:tcW w:w="562" w:type="dxa"/>
            <w:vAlign w:val="center"/>
          </w:tcPr>
          <w:p w14:paraId="746473DF" w14:textId="79636B55" w:rsidR="006A17BF" w:rsidRPr="0016126F" w:rsidRDefault="006A17BF" w:rsidP="00C00E42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1</w:t>
            </w:r>
          </w:p>
        </w:tc>
        <w:tc>
          <w:tcPr>
            <w:tcW w:w="4395" w:type="dxa"/>
            <w:vAlign w:val="center"/>
          </w:tcPr>
          <w:p w14:paraId="4CBE2900" w14:textId="328A5B22" w:rsidR="006A17BF" w:rsidRPr="00126E37" w:rsidRDefault="006A17BF" w:rsidP="00F3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Hlk100735537"/>
            <w:r>
              <w:rPr>
                <w:rFonts w:ascii="Arial Narrow" w:hAnsi="Arial Narrow"/>
              </w:rPr>
              <w:t>Jednorazowa opłata za przejęcie ksiąg rachunkowych</w:t>
            </w:r>
            <w:bookmarkEnd w:id="0"/>
          </w:p>
        </w:tc>
        <w:tc>
          <w:tcPr>
            <w:tcW w:w="3969" w:type="dxa"/>
            <w:vAlign w:val="bottom"/>
          </w:tcPr>
          <w:p w14:paraId="3637B519" w14:textId="77777777" w:rsidR="006A17BF" w:rsidRPr="007652B7" w:rsidRDefault="006A17BF" w:rsidP="00146589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2B6098" w14:textId="460E57AF" w:rsidR="006A17BF" w:rsidRPr="007652B7" w:rsidRDefault="006A17BF" w:rsidP="00146589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  <w:tr w:rsidR="006A17BF" w14:paraId="35A9CDB2" w14:textId="77777777" w:rsidTr="006A17BF">
        <w:trPr>
          <w:trHeight w:val="856"/>
        </w:trPr>
        <w:tc>
          <w:tcPr>
            <w:tcW w:w="562" w:type="dxa"/>
            <w:vAlign w:val="center"/>
          </w:tcPr>
          <w:p w14:paraId="024155FE" w14:textId="4CF36111" w:rsidR="006A17BF" w:rsidRPr="0016126F" w:rsidRDefault="006A17BF" w:rsidP="00C00E42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4395" w:type="dxa"/>
            <w:vAlign w:val="center"/>
          </w:tcPr>
          <w:p w14:paraId="67A91BFE" w14:textId="77777777" w:rsidR="006A17BF" w:rsidRDefault="006A17BF" w:rsidP="00F3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bookmarkStart w:id="1" w:name="_Hlk100735613"/>
          </w:p>
          <w:p w14:paraId="7281DFD6" w14:textId="77777777" w:rsidR="006A17BF" w:rsidRDefault="006A17BF" w:rsidP="0014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 w:rsidRPr="00555F49">
              <w:rPr>
                <w:rFonts w:ascii="Arial Narrow" w:hAnsi="Arial Narrow"/>
                <w:bCs/>
                <w:sz w:val="24"/>
                <w:szCs w:val="24"/>
              </w:rPr>
              <w:t xml:space="preserve">Ryczałtowe wynagrodzenie miesięczne za świadczenie usługi określonej w załączniku nr 2 </w:t>
            </w:r>
            <w:bookmarkEnd w:id="1"/>
            <w:r w:rsidRPr="00146589">
              <w:rPr>
                <w:rFonts w:ascii="Arial Narrow" w:hAnsi="Arial Narrow"/>
                <w:bCs/>
              </w:rPr>
              <w:t>„</w:t>
            </w:r>
            <w:r w:rsidRPr="00146589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Wymagania w zakresie świadczenia kompleksowej obsługi ksiąg rachunkowych, sprawozdawczości podatkowej i korporacyjnej Spółki JSW Innowacje S.A”</w:t>
            </w:r>
          </w:p>
          <w:p w14:paraId="1F8C93BE" w14:textId="5DA3DDD3" w:rsidR="006A17BF" w:rsidRPr="00555F49" w:rsidRDefault="006A17BF" w:rsidP="00F3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F0CA8C7" w14:textId="4F0EDA34" w:rsidR="006A17BF" w:rsidRPr="007652B7" w:rsidRDefault="006A17BF" w:rsidP="00146589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  <w:tr w:rsidR="006A17BF" w14:paraId="73E43BAF" w14:textId="77777777" w:rsidTr="006A17BF">
        <w:trPr>
          <w:trHeight w:val="856"/>
        </w:trPr>
        <w:tc>
          <w:tcPr>
            <w:tcW w:w="562" w:type="dxa"/>
            <w:vAlign w:val="center"/>
          </w:tcPr>
          <w:p w14:paraId="3F294F78" w14:textId="3138A53B" w:rsidR="006A17BF" w:rsidRPr="0016126F" w:rsidRDefault="006A17BF" w:rsidP="00146589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3</w:t>
            </w:r>
          </w:p>
        </w:tc>
        <w:tc>
          <w:tcPr>
            <w:tcW w:w="4395" w:type="dxa"/>
            <w:vAlign w:val="center"/>
          </w:tcPr>
          <w:p w14:paraId="51F70499" w14:textId="77777777" w:rsidR="006A17BF" w:rsidRDefault="006A17BF" w:rsidP="0014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A9AFAC4" w14:textId="77777777" w:rsidR="006A17BF" w:rsidRDefault="006A17BF" w:rsidP="0014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55F49">
              <w:rPr>
                <w:rFonts w:ascii="Arial Narrow" w:hAnsi="Arial Narrow"/>
                <w:bCs/>
                <w:sz w:val="24"/>
                <w:szCs w:val="24"/>
              </w:rPr>
              <w:t xml:space="preserve">Jednorazowa opłata w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danym </w:t>
            </w:r>
            <w:r w:rsidRPr="00555F49">
              <w:rPr>
                <w:rFonts w:ascii="Arial Narrow" w:hAnsi="Arial Narrow"/>
                <w:bCs/>
                <w:sz w:val="24"/>
                <w:szCs w:val="24"/>
              </w:rPr>
              <w:t>roku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sprawozdawczym</w:t>
            </w:r>
            <w:r w:rsidRPr="00555F49">
              <w:rPr>
                <w:rFonts w:ascii="Arial Narrow" w:hAnsi="Arial Narrow"/>
                <w:bCs/>
                <w:sz w:val="24"/>
                <w:szCs w:val="24"/>
              </w:rPr>
              <w:t xml:space="preserve"> za zamknięcie ksiąg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rachunkowych</w:t>
            </w:r>
            <w:r w:rsidRPr="00555F49">
              <w:rPr>
                <w:rFonts w:ascii="Arial Narrow" w:hAnsi="Arial Narrow"/>
                <w:bCs/>
                <w:sz w:val="24"/>
                <w:szCs w:val="24"/>
              </w:rPr>
              <w:t>, sporządzenie sprawozdania finansowego i obsług</w:t>
            </w:r>
            <w:r>
              <w:rPr>
                <w:rFonts w:ascii="Arial Narrow" w:hAnsi="Arial Narrow"/>
                <w:bCs/>
                <w:sz w:val="24"/>
                <w:szCs w:val="24"/>
              </w:rPr>
              <w:t>ę</w:t>
            </w:r>
            <w:r w:rsidRPr="00555F49">
              <w:rPr>
                <w:rFonts w:ascii="Arial Narrow" w:hAnsi="Arial Narrow"/>
                <w:bCs/>
                <w:sz w:val="24"/>
                <w:szCs w:val="24"/>
              </w:rPr>
              <w:t xml:space="preserve"> audytu</w:t>
            </w:r>
          </w:p>
          <w:p w14:paraId="2EDA75ED" w14:textId="0C783521" w:rsidR="006A17BF" w:rsidRPr="00555F49" w:rsidRDefault="006A17BF" w:rsidP="0014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DEADBF1" w14:textId="19E70F37" w:rsidR="006A17BF" w:rsidRPr="007652B7" w:rsidRDefault="006A17BF" w:rsidP="00146589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59C7">
              <w:t>…………………</w:t>
            </w:r>
          </w:p>
        </w:tc>
      </w:tr>
      <w:tr w:rsidR="006A17BF" w14:paraId="59054AEE" w14:textId="77777777" w:rsidTr="006A17BF">
        <w:trPr>
          <w:trHeight w:val="85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41B265" w14:textId="072FEE78" w:rsidR="006A17BF" w:rsidRDefault="006A17BF" w:rsidP="00146589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4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3165C39B" w14:textId="7479FC93" w:rsidR="006A17BF" w:rsidRPr="00146589" w:rsidRDefault="006A17BF" w:rsidP="0014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146589">
              <w:rPr>
                <w:rFonts w:ascii="Arial Narrow" w:hAnsi="Arial Narrow"/>
                <w:b/>
                <w:sz w:val="24"/>
                <w:szCs w:val="24"/>
              </w:rPr>
              <w:t xml:space="preserve">SUMA </w:t>
            </w:r>
            <w:r>
              <w:rPr>
                <w:rFonts w:ascii="Arial Narrow" w:hAnsi="Arial Narrow"/>
                <w:b/>
                <w:sz w:val="24"/>
                <w:szCs w:val="24"/>
              </w:rPr>
              <w:t>WIERSZY 1 - 3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14:paraId="280DCEE7" w14:textId="2DE90C8D" w:rsidR="006A17BF" w:rsidRPr="00146589" w:rsidRDefault="006A17BF" w:rsidP="00146589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b/>
                <w:bCs/>
              </w:rPr>
              <w:t>…………………</w:t>
            </w:r>
          </w:p>
        </w:tc>
      </w:tr>
      <w:tr w:rsidR="006A17BF" w14:paraId="27A25B45" w14:textId="77777777" w:rsidTr="006A17BF">
        <w:trPr>
          <w:trHeight w:val="856"/>
        </w:trPr>
        <w:tc>
          <w:tcPr>
            <w:tcW w:w="562" w:type="dxa"/>
            <w:vAlign w:val="center"/>
          </w:tcPr>
          <w:p w14:paraId="258EF58E" w14:textId="53B62C70" w:rsidR="006A17BF" w:rsidRDefault="006A17BF" w:rsidP="000E6F30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5</w:t>
            </w:r>
          </w:p>
        </w:tc>
        <w:tc>
          <w:tcPr>
            <w:tcW w:w="4395" w:type="dxa"/>
            <w:vAlign w:val="center"/>
          </w:tcPr>
          <w:p w14:paraId="786F092C" w14:textId="4803C555" w:rsidR="006A17BF" w:rsidRPr="003032AD" w:rsidRDefault="006A17BF" w:rsidP="003032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3032AD">
              <w:rPr>
                <w:rFonts w:ascii="Arial Narrow" w:hAnsi="Arial Narrow"/>
                <w:bCs/>
              </w:rPr>
              <w:t>Stawka godzinowa za dodatkowo zlecone prace</w:t>
            </w:r>
          </w:p>
        </w:tc>
        <w:tc>
          <w:tcPr>
            <w:tcW w:w="3969" w:type="dxa"/>
            <w:vAlign w:val="bottom"/>
          </w:tcPr>
          <w:p w14:paraId="56BFCCDA" w14:textId="33FE0F3B" w:rsidR="006A17BF" w:rsidRPr="007652B7" w:rsidRDefault="006A17BF" w:rsidP="000E6F30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79E1">
              <w:t>…………………</w:t>
            </w:r>
          </w:p>
        </w:tc>
      </w:tr>
    </w:tbl>
    <w:p w14:paraId="6477EA38" w14:textId="77777777" w:rsidR="006A17BF" w:rsidRDefault="006A17BF" w:rsidP="00AD3E8E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AE33D32" w14:textId="7EA39429" w:rsidR="00AD3E8E" w:rsidRPr="00D06D27" w:rsidRDefault="00F853B0" w:rsidP="00AD3E8E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33645979" w14:textId="77777777" w:rsidR="003032AD" w:rsidRPr="003032AD" w:rsidRDefault="003032AD" w:rsidP="003032AD">
      <w:pPr>
        <w:rPr>
          <w:rFonts w:ascii="Arial Narrow" w:hAnsi="Arial Narrow"/>
          <w:color w:val="FF0000"/>
          <w:lang w:eastAsia="x-none"/>
        </w:rPr>
      </w:pPr>
    </w:p>
    <w:p w14:paraId="6656F665" w14:textId="1DE299A0" w:rsidR="003032AD" w:rsidRPr="008C13BE" w:rsidRDefault="003032AD" w:rsidP="003032A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Style w:val="Nagwek2Znak"/>
          <w:rFonts w:ascii="Arial Narrow" w:eastAsia="Times New Roman" w:hAnsi="Arial Narrow" w:cs="Times New Roman"/>
          <w:sz w:val="22"/>
          <w:szCs w:val="22"/>
        </w:rPr>
      </w:pPr>
      <w:r w:rsidRPr="008C13BE">
        <w:rPr>
          <w:rStyle w:val="Nagwek2Znak"/>
          <w:rFonts w:ascii="Arial Narrow" w:eastAsia="Times New Roman" w:hAnsi="Arial Narrow" w:cs="Times New Roman"/>
          <w:sz w:val="22"/>
          <w:szCs w:val="22"/>
        </w:rPr>
        <w:t xml:space="preserve">Wykonawca oświadcza, że kwota ryczałtowego wynagrodzenia miesięcznego przy założeniu, że ilość faktur w trakcie realizacji umowy zmniejszy się do </w:t>
      </w:r>
      <w:r w:rsidR="003A279E" w:rsidRPr="008C13BE">
        <w:rPr>
          <w:rStyle w:val="Nagwek2Znak"/>
          <w:rFonts w:ascii="Arial Narrow" w:eastAsia="Times New Roman" w:hAnsi="Arial Narrow" w:cs="Times New Roman"/>
          <w:sz w:val="22"/>
          <w:szCs w:val="22"/>
        </w:rPr>
        <w:t xml:space="preserve">ok. </w:t>
      </w:r>
      <w:r w:rsidRPr="008C13BE">
        <w:rPr>
          <w:rStyle w:val="Nagwek2Znak"/>
          <w:rFonts w:ascii="Arial Narrow" w:eastAsia="Times New Roman" w:hAnsi="Arial Narrow" w:cs="Times New Roman"/>
          <w:sz w:val="22"/>
          <w:szCs w:val="22"/>
        </w:rPr>
        <w:t>150 szt. wyniesie: ………………………….. zł netto.</w:t>
      </w:r>
    </w:p>
    <w:p w14:paraId="7F928EEF" w14:textId="77777777" w:rsidR="003032AD" w:rsidRPr="003032AD" w:rsidRDefault="003032AD" w:rsidP="003032A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eastAsia="Times New Roman" w:hAnsi="Arial Narrow" w:cs="Times New Roman"/>
          <w:sz w:val="22"/>
          <w:szCs w:val="22"/>
          <w:highlight w:val="yellow"/>
        </w:rPr>
      </w:pPr>
    </w:p>
    <w:p w14:paraId="7E7ABA35" w14:textId="04A7B52F" w:rsidR="00C00E42" w:rsidRPr="003032AD" w:rsidRDefault="00635156" w:rsidP="0014658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="Times New Roman" w:hAnsi="Arial Narrow" w:cs="Times New Roman"/>
          <w:sz w:val="22"/>
          <w:szCs w:val="22"/>
        </w:rPr>
      </w:pPr>
      <w:r w:rsidRPr="003032AD">
        <w:rPr>
          <w:rStyle w:val="Nagwek2Znak"/>
          <w:rFonts w:ascii="Arial Narrow" w:hAnsi="Arial Narrow"/>
          <w:b/>
          <w:sz w:val="22"/>
          <w:szCs w:val="22"/>
        </w:rPr>
        <w:lastRenderedPageBreak/>
        <w:t xml:space="preserve">Termin realizacji zamówienia: </w:t>
      </w:r>
      <w:r w:rsidR="00146589" w:rsidRPr="003032AD">
        <w:rPr>
          <w:rFonts w:ascii="Arial Narrow" w:hAnsi="Arial Narrow"/>
          <w:sz w:val="22"/>
          <w:szCs w:val="22"/>
        </w:rPr>
        <w:t>Umowa obowiązuje przez czas nieokreślony od dnia jej zawarcia jednak nie później niż od dnia 01.06.2022 r. z 6 miesięcznym okresem wypowiedzenia, liczonym na koniec III kwartału roku rozliczeniowego. Przejęcie ksiąg rachunkowych musi nastąpić najpóźniej do dnia 01.07.2022 r.</w:t>
      </w:r>
    </w:p>
    <w:p w14:paraId="048ACC6D" w14:textId="45469178" w:rsidR="0063016A" w:rsidRPr="00C00E42" w:rsidRDefault="0063016A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36A540F" w14:textId="553192D6" w:rsidR="00405A84" w:rsidRPr="00E45F33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2127726E" w14:textId="77777777" w:rsidR="00405A84" w:rsidRPr="00AE44B9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71D294FD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0271FB5C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</w:t>
      </w:r>
      <w:r w:rsidR="00146589">
        <w:rPr>
          <w:rFonts w:ascii="Arial Narrow" w:hAnsi="Arial Narrow"/>
          <w:b w:val="0"/>
          <w:sz w:val="22"/>
          <w:szCs w:val="22"/>
        </w:rPr>
        <w:t xml:space="preserve">.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A423805" w14:textId="553B2534" w:rsidR="00431AD0" w:rsidRPr="00146589" w:rsidRDefault="00146589" w:rsidP="00146589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</w:rPr>
      </w:pPr>
      <w:r w:rsidRPr="00146589">
        <w:rPr>
          <w:rFonts w:ascii="Arial Narrow" w:hAnsi="Arial Narrow"/>
          <w:b w:val="0"/>
          <w:bCs/>
          <w:sz w:val="22"/>
        </w:rPr>
        <w:t>W stosunku do Wykonawcy nie toczy się postępowanie upadłościowe, restrukturyzacyjne ani likwidacyjne, ani nie zachodzą przesłanki do otwarcia takich postępowań.</w:t>
      </w:r>
    </w:p>
    <w:p w14:paraId="196BE42C" w14:textId="1FE6C3F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B303E9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B303E9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z póź</w:t>
      </w:r>
      <w:r w:rsidR="00017739">
        <w:rPr>
          <w:rFonts w:ascii="Arial Narrow" w:hAnsi="Arial Narrow"/>
          <w:b w:val="0"/>
          <w:sz w:val="22"/>
          <w:szCs w:val="22"/>
        </w:rPr>
        <w:t>n</w:t>
      </w:r>
      <w:r w:rsidR="002F5D39">
        <w:rPr>
          <w:rFonts w:ascii="Arial Narrow" w:hAnsi="Arial Narrow"/>
          <w:b w:val="0"/>
          <w:sz w:val="22"/>
          <w:szCs w:val="22"/>
        </w:rPr>
        <w:t>iejszymi</w:t>
      </w:r>
      <w:r w:rsidRPr="00D4745D">
        <w:rPr>
          <w:rFonts w:ascii="Arial Narrow" w:hAnsi="Arial Narrow"/>
          <w:b w:val="0"/>
          <w:sz w:val="22"/>
          <w:szCs w:val="22"/>
        </w:rPr>
        <w:t xml:space="preserve">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1CAA5789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 xml:space="preserve">administratora </w:t>
      </w:r>
      <w:r w:rsidRPr="00964180">
        <w:rPr>
          <w:rFonts w:ascii="Arial Narrow" w:hAnsi="Arial Narrow"/>
          <w:b w:val="0"/>
          <w:sz w:val="22"/>
          <w:szCs w:val="22"/>
        </w:rPr>
        <w:lastRenderedPageBreak/>
        <w:t>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934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3B2C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393C03D0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444F" w14:textId="77777777" w:rsidR="00E537C4" w:rsidRDefault="00E537C4">
      <w:pPr>
        <w:spacing w:after="0" w:line="240" w:lineRule="auto"/>
      </w:pPr>
      <w:r>
        <w:separator/>
      </w:r>
    </w:p>
  </w:endnote>
  <w:endnote w:type="continuationSeparator" w:id="0">
    <w:p w14:paraId="3C1DB6C8" w14:textId="77777777" w:rsidR="00E537C4" w:rsidRDefault="00E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6B8D" w14:textId="77777777" w:rsidR="00E537C4" w:rsidRDefault="00E537C4">
      <w:pPr>
        <w:spacing w:after="0" w:line="240" w:lineRule="auto"/>
      </w:pPr>
      <w:r>
        <w:separator/>
      </w:r>
    </w:p>
  </w:footnote>
  <w:footnote w:type="continuationSeparator" w:id="0">
    <w:p w14:paraId="5A8BF86E" w14:textId="77777777" w:rsidR="00E537C4" w:rsidRDefault="00E5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B28C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3EA8"/>
    <w:multiLevelType w:val="hybridMultilevel"/>
    <w:tmpl w:val="62724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0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2"/>
  </w:num>
  <w:num w:numId="4">
    <w:abstractNumId w:val="9"/>
  </w:num>
  <w:num w:numId="5">
    <w:abstractNumId w:val="22"/>
  </w:num>
  <w:num w:numId="6">
    <w:abstractNumId w:val="40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6"/>
  </w:num>
  <w:num w:numId="13">
    <w:abstractNumId w:val="11"/>
  </w:num>
  <w:num w:numId="14">
    <w:abstractNumId w:val="28"/>
  </w:num>
  <w:num w:numId="15">
    <w:abstractNumId w:val="12"/>
  </w:num>
  <w:num w:numId="16">
    <w:abstractNumId w:val="37"/>
  </w:num>
  <w:num w:numId="17">
    <w:abstractNumId w:val="44"/>
  </w:num>
  <w:num w:numId="18">
    <w:abstractNumId w:val="41"/>
  </w:num>
  <w:num w:numId="19">
    <w:abstractNumId w:val="25"/>
  </w:num>
  <w:num w:numId="20">
    <w:abstractNumId w:val="33"/>
  </w:num>
  <w:num w:numId="21">
    <w:abstractNumId w:val="2"/>
  </w:num>
  <w:num w:numId="22">
    <w:abstractNumId w:val="4"/>
  </w:num>
  <w:num w:numId="23">
    <w:abstractNumId w:val="38"/>
  </w:num>
  <w:num w:numId="24">
    <w:abstractNumId w:val="31"/>
  </w:num>
  <w:num w:numId="25">
    <w:abstractNumId w:val="45"/>
  </w:num>
  <w:num w:numId="26">
    <w:abstractNumId w:val="8"/>
  </w:num>
  <w:num w:numId="27">
    <w:abstractNumId w:val="30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3"/>
  </w:num>
  <w:num w:numId="34">
    <w:abstractNumId w:val="42"/>
  </w:num>
  <w:num w:numId="35">
    <w:abstractNumId w:val="35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4"/>
  </w:num>
  <w:num w:numId="44">
    <w:abstractNumId w:val="16"/>
  </w:num>
  <w:num w:numId="45">
    <w:abstractNumId w:val="3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0554"/>
    <w:rsid w:val="00082A09"/>
    <w:rsid w:val="00090307"/>
    <w:rsid w:val="00096717"/>
    <w:rsid w:val="000E6B03"/>
    <w:rsid w:val="000E6F30"/>
    <w:rsid w:val="000F6965"/>
    <w:rsid w:val="00106663"/>
    <w:rsid w:val="00126E37"/>
    <w:rsid w:val="001463CE"/>
    <w:rsid w:val="00146589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C51A4"/>
    <w:rsid w:val="002D0239"/>
    <w:rsid w:val="002D37D3"/>
    <w:rsid w:val="002D76CA"/>
    <w:rsid w:val="002F5D39"/>
    <w:rsid w:val="003032AD"/>
    <w:rsid w:val="00332FBA"/>
    <w:rsid w:val="0034095D"/>
    <w:rsid w:val="003415D9"/>
    <w:rsid w:val="00351308"/>
    <w:rsid w:val="00377202"/>
    <w:rsid w:val="00387237"/>
    <w:rsid w:val="00391CEA"/>
    <w:rsid w:val="00392B4B"/>
    <w:rsid w:val="003A279E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4D03DC"/>
    <w:rsid w:val="00500C39"/>
    <w:rsid w:val="005219D3"/>
    <w:rsid w:val="0053041B"/>
    <w:rsid w:val="00530B8B"/>
    <w:rsid w:val="00552BF4"/>
    <w:rsid w:val="00555F49"/>
    <w:rsid w:val="00572255"/>
    <w:rsid w:val="005778FA"/>
    <w:rsid w:val="00581228"/>
    <w:rsid w:val="00584ABA"/>
    <w:rsid w:val="005869CE"/>
    <w:rsid w:val="00592835"/>
    <w:rsid w:val="005A7BF2"/>
    <w:rsid w:val="005B6788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17BF"/>
    <w:rsid w:val="006A722F"/>
    <w:rsid w:val="006D3838"/>
    <w:rsid w:val="00700B16"/>
    <w:rsid w:val="0071511A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13BE"/>
    <w:rsid w:val="008C7872"/>
    <w:rsid w:val="009244C5"/>
    <w:rsid w:val="009306D3"/>
    <w:rsid w:val="00934125"/>
    <w:rsid w:val="00952086"/>
    <w:rsid w:val="00974D8C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92FB5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537C4"/>
    <w:rsid w:val="00E73910"/>
    <w:rsid w:val="00E77544"/>
    <w:rsid w:val="00E9669E"/>
    <w:rsid w:val="00EA6B8A"/>
    <w:rsid w:val="00EC5FCD"/>
    <w:rsid w:val="00EE2154"/>
    <w:rsid w:val="00EE6C79"/>
    <w:rsid w:val="00F0762B"/>
    <w:rsid w:val="00F313A8"/>
    <w:rsid w:val="00F34688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2021-02-02T08:37:00Z</cp:lastPrinted>
  <dcterms:created xsi:type="dcterms:W3CDTF">2022-04-14T11:03:00Z</dcterms:created>
  <dcterms:modified xsi:type="dcterms:W3CDTF">2022-04-14T11:03:00Z</dcterms:modified>
</cp:coreProperties>
</file>