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959E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48E3AE75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61A89319" w14:textId="479018D1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 xml:space="preserve">ałącznik nr </w:t>
      </w:r>
      <w:r w:rsidR="00E042EE">
        <w:rPr>
          <w:rFonts w:ascii="Arial Narrow" w:eastAsia="Arial" w:hAnsi="Arial Narrow" w:cs="Arial"/>
          <w:b/>
        </w:rPr>
        <w:t>4</w:t>
      </w:r>
      <w:r w:rsidRPr="00B9790E">
        <w:rPr>
          <w:rFonts w:ascii="Arial Narrow" w:eastAsia="Arial" w:hAnsi="Arial Narrow" w:cs="Arial"/>
          <w:b/>
        </w:rPr>
        <w:t xml:space="preserve"> </w:t>
      </w:r>
      <w:r w:rsidR="00E042EE">
        <w:rPr>
          <w:rFonts w:ascii="Arial Narrow" w:eastAsia="Arial" w:hAnsi="Arial Narrow" w:cs="Arial"/>
          <w:b/>
        </w:rPr>
        <w:t>do zapytania ofertowego</w:t>
      </w:r>
    </w:p>
    <w:p w14:paraId="1B2002B2" w14:textId="4CE06ABE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5D2233">
        <w:rPr>
          <w:rFonts w:ascii="Arial Narrow" w:eastAsia="Arial" w:hAnsi="Arial Narrow" w:cs="Arial"/>
          <w:b/>
        </w:rPr>
        <w:t>12</w:t>
      </w:r>
      <w:r w:rsidRPr="00B9790E">
        <w:rPr>
          <w:rFonts w:ascii="Arial Narrow" w:eastAsia="Arial" w:hAnsi="Arial Narrow" w:cs="Arial"/>
          <w:b/>
        </w:rPr>
        <w:t>/202</w:t>
      </w:r>
      <w:r w:rsidR="005D2233">
        <w:rPr>
          <w:rFonts w:ascii="Arial Narrow" w:eastAsia="Arial" w:hAnsi="Arial Narrow" w:cs="Arial"/>
          <w:b/>
        </w:rPr>
        <w:t>2</w:t>
      </w:r>
      <w:r w:rsidRPr="00B9790E">
        <w:rPr>
          <w:rFonts w:ascii="Arial Narrow" w:eastAsia="Arial" w:hAnsi="Arial Narrow" w:cs="Arial"/>
          <w:b/>
        </w:rPr>
        <w:t>/</w:t>
      </w:r>
      <w:r w:rsidR="009135D3">
        <w:rPr>
          <w:rFonts w:ascii="Arial Narrow" w:eastAsia="Arial" w:hAnsi="Arial Narrow" w:cs="Arial"/>
          <w:b/>
        </w:rPr>
        <w:t>N</w:t>
      </w:r>
      <w:r w:rsidR="005D2233">
        <w:rPr>
          <w:rFonts w:ascii="Arial Narrow" w:eastAsia="Arial" w:hAnsi="Arial Narrow" w:cs="Arial"/>
          <w:b/>
        </w:rPr>
        <w:t>W</w:t>
      </w:r>
    </w:p>
    <w:p w14:paraId="36142D9F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3F270720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574932B6" w14:textId="03B2BB5E" w:rsidR="00D51AE8" w:rsidRPr="00B9790E" w:rsidRDefault="00BB1E00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</w:t>
      </w:r>
      <w:r w:rsidR="00842CF4">
        <w:rPr>
          <w:rFonts w:ascii="Arial Narrow" w:eastAsia="Arial" w:hAnsi="Arial Narrow" w:cs="Arial"/>
          <w:b/>
        </w:rPr>
        <w:t xml:space="preserve">e </w:t>
      </w:r>
      <w:r w:rsidR="00903FD7" w:rsidRPr="00B9790E">
        <w:rPr>
          <w:rFonts w:ascii="Arial Narrow" w:eastAsia="Arial" w:hAnsi="Arial Narrow" w:cs="Arial"/>
          <w:b/>
        </w:rPr>
        <w:t>warunki wykonania</w:t>
      </w:r>
      <w:r w:rsidR="00184470">
        <w:rPr>
          <w:rFonts w:ascii="Arial Narrow" w:eastAsia="Arial" w:hAnsi="Arial Narrow" w:cs="Arial"/>
          <w:b/>
        </w:rPr>
        <w:t xml:space="preserve"> </w:t>
      </w:r>
      <w:r w:rsidR="00842CF4">
        <w:rPr>
          <w:rFonts w:ascii="Arial Narrow" w:eastAsia="Arial" w:hAnsi="Arial Narrow" w:cs="Arial"/>
          <w:b/>
        </w:rPr>
        <w:t xml:space="preserve">przedmiotu </w:t>
      </w:r>
      <w:r w:rsidR="00184470">
        <w:rPr>
          <w:rFonts w:ascii="Arial Narrow" w:eastAsia="Arial" w:hAnsi="Arial Narrow" w:cs="Arial"/>
          <w:b/>
        </w:rPr>
        <w:t>zamówienia.</w:t>
      </w:r>
    </w:p>
    <w:p w14:paraId="2E2B5306" w14:textId="77777777" w:rsidR="00D51AE8" w:rsidRPr="00B9790E" w:rsidRDefault="00D51AE8" w:rsidP="00B9790E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4F1CDE07" w14:textId="77777777" w:rsidR="00903FD7" w:rsidRPr="00B9790E" w:rsidRDefault="00903FD7" w:rsidP="00B9790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4D6CC216" w14:textId="65B86FDE" w:rsidR="009135D3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00020C">
        <w:rPr>
          <w:rFonts w:ascii="Arial Narrow" w:hAnsi="Arial Narrow" w:cs="TimesNewRomanPSMT"/>
        </w:rPr>
        <w:t>Przeglądy i konserwacje będą wykonywane z częstotliwością, która ma zapewnić</w:t>
      </w:r>
      <w:r>
        <w:rPr>
          <w:rFonts w:ascii="Arial Narrow" w:hAnsi="Arial Narrow" w:cs="TimesNewRomanPSMT"/>
        </w:rPr>
        <w:t xml:space="preserve"> </w:t>
      </w:r>
      <w:r w:rsidRPr="006B52F1">
        <w:rPr>
          <w:rFonts w:ascii="Arial Narrow" w:hAnsi="Arial Narrow" w:cs="Times New Roman"/>
        </w:rPr>
        <w:t>p</w:t>
      </w:r>
      <w:r>
        <w:rPr>
          <w:rFonts w:ascii="Arial Narrow" w:hAnsi="Arial Narrow" w:cs="TimesNewRomanPSMT"/>
        </w:rPr>
        <w:t>rawidłowe i zgodne z </w:t>
      </w:r>
      <w:r w:rsidRPr="006B52F1">
        <w:rPr>
          <w:rFonts w:ascii="Arial Narrow" w:hAnsi="Arial Narrow" w:cs="TimesNewRomanPSMT"/>
        </w:rPr>
        <w:t xml:space="preserve">przepisami prawa funkcjonowanie urządzeń w trakcie </w:t>
      </w:r>
      <w:r w:rsidR="00A40F04">
        <w:rPr>
          <w:rFonts w:ascii="Arial Narrow" w:hAnsi="Arial Narrow" w:cs="TimesNewRomanPSMT"/>
        </w:rPr>
        <w:t>obowiązywania</w:t>
      </w:r>
      <w:r>
        <w:rPr>
          <w:rFonts w:ascii="Arial Narrow" w:hAnsi="Arial Narrow" w:cs="TimesNewRomanPSMT"/>
        </w:rPr>
        <w:t xml:space="preserve"> </w:t>
      </w:r>
      <w:r w:rsidRPr="006B52F1">
        <w:rPr>
          <w:rFonts w:ascii="Arial Narrow" w:hAnsi="Arial Narrow" w:cs="Times New Roman"/>
        </w:rPr>
        <w:t>umowy.</w:t>
      </w:r>
    </w:p>
    <w:p w14:paraId="605EA48D" w14:textId="3A295626" w:rsidR="009135D3" w:rsidRPr="005611D6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Wykonawca zobowiązany jest</w:t>
      </w:r>
      <w:r w:rsidRPr="005611D6">
        <w:rPr>
          <w:rFonts w:ascii="Arial Narrow" w:hAnsi="Arial Narrow" w:cs="TimesNewRomanPSMT"/>
        </w:rPr>
        <w:t>:</w:t>
      </w:r>
    </w:p>
    <w:p w14:paraId="29DB97E8" w14:textId="47D36816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 xml:space="preserve">dokonywać okresowych przeglądów konserwacyjnych w terminach określonych </w:t>
      </w:r>
      <w:r w:rsidRPr="005611D6">
        <w:rPr>
          <w:rFonts w:ascii="Arial Narrow" w:eastAsia="Calibri" w:hAnsi="Arial Narrow"/>
          <w:sz w:val="22"/>
          <w:szCs w:val="22"/>
        </w:rPr>
        <w:t xml:space="preserve">w </w:t>
      </w:r>
      <w:r w:rsidRPr="005611D6">
        <w:rPr>
          <w:rFonts w:ascii="Arial Narrow" w:eastAsia="Calibri" w:hAnsi="Arial Narrow" w:cs="TimesNewRomanPSMT"/>
          <w:sz w:val="22"/>
          <w:szCs w:val="22"/>
        </w:rPr>
        <w:t xml:space="preserve">załączniku nr </w:t>
      </w:r>
      <w:r w:rsidR="00E042EE">
        <w:rPr>
          <w:rFonts w:ascii="Arial Narrow" w:eastAsia="Calibri" w:hAnsi="Arial Narrow" w:cs="TimesNewRomanPSMT"/>
          <w:sz w:val="22"/>
          <w:szCs w:val="22"/>
        </w:rPr>
        <w:t>3</w:t>
      </w:r>
      <w:r w:rsidR="007529FD">
        <w:rPr>
          <w:rFonts w:ascii="Arial Narrow" w:eastAsia="Calibri" w:hAnsi="Arial Narrow" w:cs="TimesNewRomanPSMT"/>
          <w:sz w:val="22"/>
          <w:szCs w:val="22"/>
        </w:rPr>
        <w:t xml:space="preserve"> do </w:t>
      </w:r>
      <w:r w:rsidR="00E042EE">
        <w:rPr>
          <w:rFonts w:ascii="Arial Narrow" w:eastAsia="Calibri" w:hAnsi="Arial Narrow" w:cs="TimesNewRomanPSMT"/>
          <w:sz w:val="22"/>
          <w:szCs w:val="22"/>
        </w:rPr>
        <w:t>Zapytania ofertowego</w:t>
      </w:r>
      <w:r w:rsidRPr="005611D6">
        <w:rPr>
          <w:rFonts w:ascii="Arial Narrow" w:eastAsia="Calibri" w:hAnsi="Arial Narrow" w:cs="TimesNewRomanPSMT"/>
          <w:sz w:val="22"/>
          <w:szCs w:val="22"/>
        </w:rPr>
        <w:t>;</w:t>
      </w:r>
    </w:p>
    <w:p w14:paraId="2D3B7F89" w14:textId="05988223" w:rsidR="009135D3" w:rsidRPr="007529FD" w:rsidRDefault="009135D3" w:rsidP="007529FD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 xml:space="preserve">sporządzić dla Zamawiającego odrębny wykaz urządzeń podlegających wpisowi do </w:t>
      </w:r>
      <w:r>
        <w:rPr>
          <w:rFonts w:ascii="Arial Narrow" w:eastAsia="Calibri" w:hAnsi="Arial Narrow" w:cs="TimesNewRomanPSMT"/>
          <w:sz w:val="22"/>
          <w:szCs w:val="22"/>
        </w:rPr>
        <w:t>systemu CRO i </w:t>
      </w:r>
      <w:r w:rsidRPr="005611D6">
        <w:rPr>
          <w:rFonts w:ascii="Arial Narrow" w:eastAsia="Calibri" w:hAnsi="Arial Narrow" w:cs="TimesNewRomanPSMT"/>
          <w:sz w:val="22"/>
          <w:szCs w:val="22"/>
        </w:rPr>
        <w:t xml:space="preserve">wymagających sporządzenia karty urządzenia z zaznaczeniem ilości </w:t>
      </w:r>
      <w:r w:rsidRPr="005611D6">
        <w:rPr>
          <w:rFonts w:ascii="Arial Narrow" w:eastAsia="Calibri" w:hAnsi="Arial Narrow"/>
          <w:sz w:val="22"/>
          <w:szCs w:val="22"/>
        </w:rPr>
        <w:t>i typu substancji kontrolowanej i/lub f-gazu o</w:t>
      </w:r>
      <w:r w:rsidRPr="005611D6">
        <w:rPr>
          <w:rFonts w:ascii="Arial Narrow" w:eastAsia="Calibri" w:hAnsi="Arial Narrow" w:cs="TimesNewRomanPSMT"/>
          <w:sz w:val="22"/>
          <w:szCs w:val="22"/>
        </w:rPr>
        <w:t>raz informacją o zainstalowanym systemie</w:t>
      </w:r>
      <w:r w:rsidR="007529FD">
        <w:rPr>
          <w:rFonts w:ascii="Arial Narrow" w:eastAsia="Calibri" w:hAnsi="Arial Narrow" w:cs="TimesNewRomanPSMT"/>
          <w:sz w:val="22"/>
          <w:szCs w:val="22"/>
        </w:rPr>
        <w:t xml:space="preserve"> </w:t>
      </w:r>
      <w:r w:rsidRPr="007529FD">
        <w:rPr>
          <w:rFonts w:ascii="Arial Narrow" w:eastAsia="Calibri" w:hAnsi="Arial Narrow" w:cs="TimesNewRomanPSMT"/>
          <w:sz w:val="22"/>
          <w:szCs w:val="22"/>
        </w:rPr>
        <w:t>wykrywania wy</w:t>
      </w:r>
      <w:r w:rsidR="00842CF4">
        <w:rPr>
          <w:rFonts w:ascii="Arial Narrow" w:eastAsia="Calibri" w:hAnsi="Arial Narrow" w:cs="TimesNewRomanPSMT"/>
          <w:sz w:val="22"/>
          <w:szCs w:val="22"/>
        </w:rPr>
        <w:t xml:space="preserve">cieków lub o jego </w:t>
      </w:r>
      <w:r w:rsidR="00360439">
        <w:rPr>
          <w:rFonts w:ascii="Arial Narrow" w:eastAsia="Calibri" w:hAnsi="Arial Narrow" w:cs="TimesNewRomanPSMT"/>
          <w:sz w:val="22"/>
          <w:szCs w:val="22"/>
        </w:rPr>
        <w:t>braku,</w:t>
      </w:r>
      <w:r w:rsidR="00842CF4">
        <w:rPr>
          <w:rFonts w:ascii="Arial Narrow" w:eastAsia="Calibri" w:hAnsi="Arial Narrow" w:cs="TimesNewRomanPSMT"/>
          <w:sz w:val="22"/>
          <w:szCs w:val="22"/>
        </w:rPr>
        <w:t xml:space="preserve"> jeśli takie występują,</w:t>
      </w:r>
    </w:p>
    <w:p w14:paraId="5E987ED6" w14:textId="77777777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>utrzymywać urządzenia w stałej sprawności technicznej (aby zapobiegać awariom),</w:t>
      </w:r>
    </w:p>
    <w:p w14:paraId="1B46D04E" w14:textId="4CD7FEFC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 xml:space="preserve">zapewnić skuteczne działanie </w:t>
      </w:r>
      <w:r w:rsidR="00360439">
        <w:rPr>
          <w:rFonts w:ascii="Arial Narrow" w:eastAsia="Calibri" w:hAnsi="Arial Narrow" w:cs="TimesNewRomanPSMT"/>
          <w:sz w:val="22"/>
          <w:szCs w:val="22"/>
        </w:rPr>
        <w:t xml:space="preserve">urządzeń </w:t>
      </w:r>
      <w:r w:rsidRPr="005611D6">
        <w:rPr>
          <w:rFonts w:ascii="Arial Narrow" w:eastAsia="Calibri" w:hAnsi="Arial Narrow" w:cs="TimesNewRomanPSMT"/>
          <w:sz w:val="22"/>
          <w:szCs w:val="22"/>
        </w:rPr>
        <w:t>zgodnie z zasadami techniki i przepisami bhp;</w:t>
      </w:r>
    </w:p>
    <w:p w14:paraId="06B1FDC8" w14:textId="77777777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>przestrzegać i stosować instrukcje obsługi systemów klimatyzacji, systemów wentylacji, kurtyn powietrza i nawilżacza powietrza;</w:t>
      </w:r>
    </w:p>
    <w:p w14:paraId="75619308" w14:textId="1ED99C35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>wymieniać uszkodzone diody, żarówki, bezpieczniki, paski, filtry, gazy, materiały eksploatacyjne maszyn i urządzeń</w:t>
      </w:r>
      <w:r w:rsidR="00842CF4">
        <w:rPr>
          <w:rFonts w:ascii="Arial Narrow" w:eastAsia="Calibri" w:hAnsi="Arial Narrow" w:cs="TimesNewRomanPSMT"/>
          <w:sz w:val="22"/>
          <w:szCs w:val="22"/>
        </w:rPr>
        <w:t>,</w:t>
      </w:r>
      <w:r w:rsidRPr="005611D6">
        <w:rPr>
          <w:rFonts w:ascii="Arial Narrow" w:eastAsia="Calibri" w:hAnsi="Arial Narrow" w:cs="TimesNewRomanPSMT"/>
          <w:sz w:val="22"/>
          <w:szCs w:val="22"/>
        </w:rPr>
        <w:t xml:space="preserve"> w ramach kosztów kons</w:t>
      </w:r>
      <w:r w:rsidRPr="005611D6">
        <w:rPr>
          <w:rFonts w:ascii="Arial Narrow" w:eastAsia="Calibri" w:hAnsi="Arial Narrow"/>
          <w:sz w:val="22"/>
          <w:szCs w:val="22"/>
        </w:rPr>
        <w:t>erwacji;</w:t>
      </w:r>
    </w:p>
    <w:p w14:paraId="3B528EA5" w14:textId="4EA71CE0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 xml:space="preserve">dotrzeć w przypadku awarii do </w:t>
      </w:r>
      <w:r w:rsidR="00643BDC">
        <w:rPr>
          <w:rFonts w:ascii="Arial Narrow" w:eastAsia="Calibri" w:hAnsi="Arial Narrow" w:cs="TimesNewRomanPSMT"/>
          <w:sz w:val="22"/>
          <w:szCs w:val="22"/>
        </w:rPr>
        <w:t>Zamawiającego</w:t>
      </w:r>
      <w:r w:rsidRPr="005611D6">
        <w:rPr>
          <w:rFonts w:ascii="Arial Narrow" w:eastAsia="Calibri" w:hAnsi="Arial Narrow" w:cs="TimesNewRomanPSMT"/>
          <w:sz w:val="22"/>
          <w:szCs w:val="22"/>
        </w:rPr>
        <w:t xml:space="preserve"> w ciągu </w:t>
      </w:r>
      <w:r w:rsidR="006C68B1">
        <w:rPr>
          <w:rFonts w:ascii="Arial Narrow" w:eastAsia="Calibri" w:hAnsi="Arial Narrow" w:cs="TimesNewRomanPSMT"/>
          <w:sz w:val="22"/>
          <w:szCs w:val="22"/>
        </w:rPr>
        <w:t>12</w:t>
      </w:r>
      <w:r w:rsidRPr="005611D6">
        <w:rPr>
          <w:rFonts w:ascii="Arial Narrow" w:eastAsia="Calibri" w:hAnsi="Arial Narrow" w:cs="TimesNewRomanPSMT"/>
          <w:sz w:val="22"/>
          <w:szCs w:val="22"/>
        </w:rPr>
        <w:t xml:space="preserve"> godzin od powiadomienia Wykonawcy o</w:t>
      </w:r>
      <w:r w:rsidR="00B57B62">
        <w:rPr>
          <w:rFonts w:ascii="Arial Narrow" w:eastAsia="Calibri" w:hAnsi="Arial Narrow" w:cs="TimesNewRomanPSMT"/>
          <w:sz w:val="22"/>
          <w:szCs w:val="22"/>
        </w:rPr>
        <w:t> </w:t>
      </w:r>
      <w:r w:rsidRPr="005611D6">
        <w:rPr>
          <w:rFonts w:ascii="Arial Narrow" w:eastAsia="Calibri" w:hAnsi="Arial Narrow" w:cs="TimesNewRomanPSMT"/>
          <w:sz w:val="22"/>
          <w:szCs w:val="22"/>
        </w:rPr>
        <w:t>awarii (telefonicznie</w:t>
      </w:r>
      <w:r w:rsidR="00F30733">
        <w:rPr>
          <w:rFonts w:ascii="Arial Narrow" w:eastAsia="Calibri" w:hAnsi="Arial Narrow" w:cs="TimesNewRomanPSMT"/>
          <w:sz w:val="22"/>
          <w:szCs w:val="22"/>
        </w:rPr>
        <w:t xml:space="preserve"> lub</w:t>
      </w:r>
      <w:r w:rsidRPr="005611D6">
        <w:rPr>
          <w:rFonts w:ascii="Arial Narrow" w:eastAsia="Calibri" w:hAnsi="Arial Narrow" w:cs="TimesNewRomanPSMT"/>
          <w:sz w:val="22"/>
          <w:szCs w:val="22"/>
        </w:rPr>
        <w:t xml:space="preserve"> </w:t>
      </w:r>
      <w:r w:rsidR="00F30733">
        <w:rPr>
          <w:rFonts w:ascii="Arial Narrow" w:eastAsia="Calibri" w:hAnsi="Arial Narrow" w:cs="TimesNewRomanPSMT"/>
          <w:sz w:val="22"/>
          <w:szCs w:val="22"/>
        </w:rPr>
        <w:t>adres e-mail wskazany w Umowie</w:t>
      </w:r>
      <w:r w:rsidRPr="005611D6">
        <w:rPr>
          <w:rFonts w:ascii="Arial Narrow" w:eastAsia="Calibri" w:hAnsi="Arial Narrow" w:cs="TimesNewRomanPSMT"/>
          <w:sz w:val="22"/>
          <w:szCs w:val="22"/>
        </w:rPr>
        <w:t xml:space="preserve">) i wykonania naprawy na odrębne </w:t>
      </w:r>
      <w:r w:rsidRPr="005611D6">
        <w:rPr>
          <w:rFonts w:ascii="Arial Narrow" w:eastAsia="Calibri" w:hAnsi="Arial Narrow"/>
          <w:sz w:val="22"/>
          <w:szCs w:val="22"/>
        </w:rPr>
        <w:t>zlecenia</w:t>
      </w:r>
      <w:r w:rsidR="009D7D5E">
        <w:rPr>
          <w:rFonts w:ascii="Arial Narrow" w:eastAsia="Calibri" w:hAnsi="Arial Narrow"/>
          <w:sz w:val="22"/>
          <w:szCs w:val="22"/>
        </w:rPr>
        <w:t>,</w:t>
      </w:r>
    </w:p>
    <w:p w14:paraId="693729C7" w14:textId="01544FB8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>dokonywać doraźnego działania skutecznie zabezpieczającego urządzenia (do czasu usunię</w:t>
      </w:r>
      <w:r w:rsidRPr="005611D6">
        <w:rPr>
          <w:rFonts w:ascii="Arial Narrow" w:eastAsia="Calibri" w:hAnsi="Arial Narrow"/>
          <w:sz w:val="22"/>
          <w:szCs w:val="22"/>
        </w:rPr>
        <w:t xml:space="preserve">cia usterki) przed powstaniem strat (z powodu awarii) w mieniu </w:t>
      </w:r>
      <w:r w:rsidR="00643BDC">
        <w:rPr>
          <w:rFonts w:ascii="Arial Narrow" w:eastAsia="Calibri" w:hAnsi="Arial Narrow"/>
          <w:sz w:val="22"/>
          <w:szCs w:val="22"/>
        </w:rPr>
        <w:t>Zamawiającego</w:t>
      </w:r>
      <w:r w:rsidRPr="005611D6">
        <w:rPr>
          <w:rFonts w:ascii="Arial Narrow" w:eastAsia="Calibri" w:hAnsi="Arial Narrow"/>
          <w:sz w:val="22"/>
          <w:szCs w:val="22"/>
        </w:rPr>
        <w:t xml:space="preserve"> (w takiej </w:t>
      </w:r>
      <w:r>
        <w:rPr>
          <w:rFonts w:ascii="Arial Narrow" w:eastAsia="Calibri" w:hAnsi="Arial Narrow" w:cs="TimesNewRomanPSMT"/>
          <w:sz w:val="22"/>
          <w:szCs w:val="22"/>
        </w:rPr>
        <w:t>sytuacji Wykonawca uzgodni z </w:t>
      </w:r>
      <w:r w:rsidRPr="005611D6">
        <w:rPr>
          <w:rFonts w:ascii="Arial Narrow" w:eastAsia="Calibri" w:hAnsi="Arial Narrow" w:cs="TimesNewRomanPSMT"/>
          <w:sz w:val="22"/>
          <w:szCs w:val="22"/>
        </w:rPr>
        <w:t>Zamawiającym termin, zakres robót oraz koszt ostatecznego usunięcia awarii);</w:t>
      </w:r>
    </w:p>
    <w:p w14:paraId="044AAF55" w14:textId="77777777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>pozostawiać urządzenia po każdorazowym przeglądzie konserwacyjnym l</w:t>
      </w:r>
      <w:r w:rsidRPr="005611D6">
        <w:rPr>
          <w:rFonts w:ascii="Arial Narrow" w:eastAsia="Calibri" w:hAnsi="Arial Narrow"/>
          <w:sz w:val="22"/>
          <w:szCs w:val="22"/>
        </w:rPr>
        <w:t xml:space="preserve">ub naprawie </w:t>
      </w:r>
      <w:r w:rsidRPr="005611D6">
        <w:rPr>
          <w:rFonts w:ascii="Arial Narrow" w:eastAsia="Calibri" w:hAnsi="Arial Narrow" w:cs="TimesNewRomanPSMT"/>
          <w:sz w:val="22"/>
          <w:szCs w:val="22"/>
        </w:rPr>
        <w:t>instalacji w stanie całkowitej sprawności technicznej oraz pełnego bezpieczeństwa dla użytkownika;</w:t>
      </w:r>
    </w:p>
    <w:p w14:paraId="403502E8" w14:textId="77777777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 xml:space="preserve">sporządzać każdorazowo protokoły z prowadzonych czynności przeglądowych </w:t>
      </w:r>
      <w:r w:rsidRPr="005611D6">
        <w:rPr>
          <w:rFonts w:ascii="Arial Narrow" w:eastAsia="Calibri" w:hAnsi="Arial Narrow"/>
          <w:sz w:val="22"/>
          <w:szCs w:val="22"/>
        </w:rPr>
        <w:t>i konserwacyjnych;</w:t>
      </w:r>
    </w:p>
    <w:p w14:paraId="4CBD4C82" w14:textId="2741051D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>przygotowa</w:t>
      </w:r>
      <w:r w:rsidR="00D45986">
        <w:rPr>
          <w:rFonts w:ascii="Arial Narrow" w:eastAsia="Calibri" w:hAnsi="Arial Narrow" w:cs="TimesNewRomanPSMT"/>
          <w:sz w:val="22"/>
          <w:szCs w:val="22"/>
        </w:rPr>
        <w:t>ć</w:t>
      </w:r>
      <w:r w:rsidRPr="005611D6">
        <w:rPr>
          <w:rFonts w:ascii="Arial Narrow" w:eastAsia="Calibri" w:hAnsi="Arial Narrow" w:cs="TimesNewRomanPSMT"/>
          <w:sz w:val="22"/>
          <w:szCs w:val="22"/>
        </w:rPr>
        <w:t xml:space="preserve"> właściw</w:t>
      </w:r>
      <w:r w:rsidR="00D45986">
        <w:rPr>
          <w:rFonts w:ascii="Arial Narrow" w:eastAsia="Calibri" w:hAnsi="Arial Narrow" w:cs="TimesNewRomanPSMT"/>
          <w:sz w:val="22"/>
          <w:szCs w:val="22"/>
        </w:rPr>
        <w:t xml:space="preserve">ą </w:t>
      </w:r>
      <w:r w:rsidRPr="005611D6">
        <w:rPr>
          <w:rFonts w:ascii="Arial Narrow" w:eastAsia="Calibri" w:hAnsi="Arial Narrow" w:cs="TimesNewRomanPSMT"/>
          <w:sz w:val="22"/>
          <w:szCs w:val="22"/>
        </w:rPr>
        <w:t>dokumentac</w:t>
      </w:r>
      <w:r w:rsidR="00D45986">
        <w:rPr>
          <w:rFonts w:ascii="Arial Narrow" w:eastAsia="Calibri" w:hAnsi="Arial Narrow" w:cs="TimesNewRomanPSMT"/>
          <w:sz w:val="22"/>
          <w:szCs w:val="22"/>
        </w:rPr>
        <w:t xml:space="preserve">ję </w:t>
      </w:r>
      <w:r w:rsidRPr="005611D6">
        <w:rPr>
          <w:rFonts w:ascii="Arial Narrow" w:eastAsia="Calibri" w:hAnsi="Arial Narrow" w:cs="TimesNewRomanPSMT"/>
          <w:sz w:val="22"/>
          <w:szCs w:val="22"/>
        </w:rPr>
        <w:t>odbiorow</w:t>
      </w:r>
      <w:r w:rsidR="00D45986">
        <w:rPr>
          <w:rFonts w:ascii="Arial Narrow" w:eastAsia="Calibri" w:hAnsi="Arial Narrow" w:cs="TimesNewRomanPSMT"/>
          <w:sz w:val="22"/>
          <w:szCs w:val="22"/>
        </w:rPr>
        <w:t xml:space="preserve">ą </w:t>
      </w:r>
      <w:r w:rsidRPr="005611D6">
        <w:rPr>
          <w:rFonts w:ascii="Arial Narrow" w:eastAsia="Calibri" w:hAnsi="Arial Narrow" w:cs="TimesNewRomanPSMT"/>
          <w:sz w:val="22"/>
          <w:szCs w:val="22"/>
        </w:rPr>
        <w:t>usług pozwalających na ocenę zakresu i n</w:t>
      </w:r>
      <w:r w:rsidR="009D7D5E">
        <w:rPr>
          <w:rFonts w:ascii="Arial Narrow" w:eastAsia="Calibri" w:hAnsi="Arial Narrow" w:cs="TimesNewRomanPSMT"/>
          <w:sz w:val="22"/>
          <w:szCs w:val="22"/>
        </w:rPr>
        <w:t>ależytego wykonania konserwacji,</w:t>
      </w:r>
    </w:p>
    <w:p w14:paraId="760C8328" w14:textId="5A09BA66" w:rsidR="009135D3" w:rsidRPr="005611D6" w:rsidRDefault="009135D3" w:rsidP="009135D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 xml:space="preserve">zgłaszać Zamawiającemu nieprawidłowości działania i potrzeby napraw urządzeń instalacji, w celu zapobiegania awariom w zakresie przekraczającym konserwację </w:t>
      </w:r>
      <w:r w:rsidR="009D7D5E">
        <w:rPr>
          <w:rFonts w:ascii="Arial Narrow" w:eastAsia="Calibri" w:hAnsi="Arial Narrow" w:cs="TimesNewRomanPSMT"/>
          <w:sz w:val="22"/>
          <w:szCs w:val="22"/>
        </w:rPr>
        <w:t xml:space="preserve">objętą niniejszym </w:t>
      </w:r>
      <w:r w:rsidR="00D45986">
        <w:rPr>
          <w:rFonts w:ascii="Arial Narrow" w:eastAsia="Calibri" w:hAnsi="Arial Narrow" w:cs="TimesNewRomanPSMT"/>
          <w:sz w:val="22"/>
          <w:szCs w:val="22"/>
        </w:rPr>
        <w:t>zamówieniem</w:t>
      </w:r>
      <w:r w:rsidR="007435FA">
        <w:rPr>
          <w:rFonts w:ascii="Arial Narrow" w:eastAsia="Calibri" w:hAnsi="Arial Narrow" w:cs="TimesNewRomanPSMT"/>
          <w:sz w:val="22"/>
          <w:szCs w:val="22"/>
        </w:rPr>
        <w:t>;</w:t>
      </w:r>
    </w:p>
    <w:p w14:paraId="393FB8DB" w14:textId="1C3853A2" w:rsidR="00627923" w:rsidRPr="00C43463" w:rsidRDefault="009135D3" w:rsidP="00C43463">
      <w:pPr>
        <w:pStyle w:val="Akapitzlist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right="47"/>
        <w:contextualSpacing w:val="0"/>
        <w:jc w:val="both"/>
        <w:rPr>
          <w:rFonts w:ascii="Arial Narrow" w:eastAsia="Calibri" w:hAnsi="Arial Narrow" w:cs="TimesNewRomanPSMT"/>
          <w:sz w:val="22"/>
          <w:szCs w:val="22"/>
        </w:rPr>
      </w:pPr>
      <w:r w:rsidRPr="005611D6">
        <w:rPr>
          <w:rFonts w:ascii="Arial Narrow" w:eastAsia="Calibri" w:hAnsi="Arial Narrow" w:cs="TimesNewRomanPSMT"/>
          <w:sz w:val="22"/>
          <w:szCs w:val="22"/>
        </w:rPr>
        <w:t>sporządzać kosztorysy oferto</w:t>
      </w:r>
      <w:r w:rsidR="00C43463">
        <w:rPr>
          <w:rFonts w:ascii="Arial Narrow" w:eastAsia="Calibri" w:hAnsi="Arial Narrow" w:cs="TimesNewRomanPSMT"/>
          <w:sz w:val="22"/>
          <w:szCs w:val="22"/>
        </w:rPr>
        <w:t>we w zakresie niezbędnych robót.</w:t>
      </w:r>
    </w:p>
    <w:p w14:paraId="0400DF41" w14:textId="4240B6B1" w:rsidR="00627923" w:rsidRPr="00627923" w:rsidRDefault="00627923" w:rsidP="0062792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627923">
        <w:rPr>
          <w:rFonts w:ascii="Arial Narrow" w:hAnsi="Arial Narrow" w:cs="TimesNewRomanPSMT"/>
        </w:rPr>
        <w:t xml:space="preserve">W przypadku awarii, uszkodzenia, zużycia lub wyłączenia z eksploatacji któregokolwiek z urządzeń w trakcie </w:t>
      </w:r>
      <w:r w:rsidR="004F63F2">
        <w:rPr>
          <w:rFonts w:ascii="Arial Narrow" w:hAnsi="Arial Narrow" w:cs="TimesNewRomanPSMT"/>
        </w:rPr>
        <w:t>obowiązywania</w:t>
      </w:r>
      <w:r w:rsidR="004F63F2" w:rsidRPr="00627923">
        <w:rPr>
          <w:rFonts w:ascii="Arial Narrow" w:hAnsi="Arial Narrow" w:cs="TimesNewRomanPSMT"/>
        </w:rPr>
        <w:t xml:space="preserve"> </w:t>
      </w:r>
      <w:r w:rsidRPr="00627923">
        <w:rPr>
          <w:rFonts w:ascii="Arial Narrow" w:hAnsi="Arial Narrow" w:cs="TimesNewRomanPSMT"/>
        </w:rPr>
        <w:t xml:space="preserve">umowy, usługi przeglądu i </w:t>
      </w:r>
      <w:r w:rsidR="00D45986">
        <w:rPr>
          <w:rFonts w:ascii="Arial Narrow" w:hAnsi="Arial Narrow" w:cs="TimesNewRomanPSMT"/>
        </w:rPr>
        <w:t>konserwacji nie będą wykonywane,</w:t>
      </w:r>
      <w:r w:rsidR="004F63F2">
        <w:rPr>
          <w:rFonts w:ascii="Arial Narrow" w:hAnsi="Arial Narrow" w:cs="TimesNewRomanPSMT"/>
        </w:rPr>
        <w:t xml:space="preserve"> chyba że co innego postanowi Zamawiający</w:t>
      </w:r>
      <w:r w:rsidR="00D45986">
        <w:rPr>
          <w:rFonts w:ascii="Arial Narrow" w:hAnsi="Arial Narrow" w:cs="TimesNewRomanPSMT"/>
        </w:rPr>
        <w:t xml:space="preserve"> </w:t>
      </w:r>
      <w:r w:rsidRPr="00627923">
        <w:rPr>
          <w:rFonts w:ascii="Arial Narrow" w:hAnsi="Arial Narrow" w:cs="TimesNewRomanPSMT"/>
        </w:rPr>
        <w:t>a Wykonawcy nie będzie służyć roszczenie o realizację usługi.</w:t>
      </w:r>
    </w:p>
    <w:p w14:paraId="5CA36905" w14:textId="4E6C80B4" w:rsidR="00627923" w:rsidRPr="00627923" w:rsidRDefault="00627923" w:rsidP="0062792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627923">
        <w:rPr>
          <w:rFonts w:ascii="Arial Narrow" w:hAnsi="Arial Narrow" w:cs="TimesNewRomanPSMT"/>
        </w:rPr>
        <w:t>W przypadku wyłączenia z eksploatacji któregokolwiek z systemów, Zamawiający poinformuje</w:t>
      </w:r>
      <w:r w:rsidR="00D45986">
        <w:rPr>
          <w:rFonts w:ascii="Arial Narrow" w:hAnsi="Arial Narrow" w:cs="TimesNewRomanPSMT"/>
        </w:rPr>
        <w:t xml:space="preserve"> Wykonawcę</w:t>
      </w:r>
      <w:r w:rsidRPr="00627923">
        <w:rPr>
          <w:rFonts w:ascii="Arial Narrow" w:hAnsi="Arial Narrow" w:cs="TimesNewRomanPSMT"/>
        </w:rPr>
        <w:t xml:space="preserve"> o tym fakcie</w:t>
      </w:r>
      <w:r w:rsidR="00D45986">
        <w:rPr>
          <w:rFonts w:ascii="Arial Narrow" w:hAnsi="Arial Narrow" w:cs="TimesNewRomanPSMT"/>
        </w:rPr>
        <w:t xml:space="preserve"> na wskazany w umowie adres e-mail.</w:t>
      </w:r>
    </w:p>
    <w:p w14:paraId="4E4FF4AD" w14:textId="36616C7E" w:rsidR="009135D3" w:rsidRPr="009D15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9D1531">
        <w:rPr>
          <w:rFonts w:ascii="Arial Narrow" w:hAnsi="Arial Narrow" w:cs="TimesNewRomanPSMT"/>
        </w:rPr>
        <w:t xml:space="preserve">Wszelkie usterki, wadliwe działanie </w:t>
      </w:r>
      <w:r w:rsidR="0081233D">
        <w:rPr>
          <w:rFonts w:ascii="Arial Narrow" w:hAnsi="Arial Narrow" w:cs="TimesNewRomanPSMT"/>
        </w:rPr>
        <w:t xml:space="preserve">urządzeń </w:t>
      </w:r>
      <w:r w:rsidRPr="009D1531">
        <w:rPr>
          <w:rFonts w:ascii="Arial Narrow" w:hAnsi="Arial Narrow" w:cs="TimesNewRomanPSMT"/>
        </w:rPr>
        <w:t xml:space="preserve">oraz </w:t>
      </w:r>
      <w:r w:rsidR="0081233D">
        <w:rPr>
          <w:rFonts w:ascii="Arial Narrow" w:hAnsi="Arial Narrow" w:cs="TimesNewRomanPSMT"/>
        </w:rPr>
        <w:t xml:space="preserve">wadliwie przeprowadzone </w:t>
      </w:r>
      <w:r w:rsidRPr="009D1531">
        <w:rPr>
          <w:rFonts w:ascii="Arial Narrow" w:hAnsi="Arial Narrow" w:cs="TimesNewRomanPSMT"/>
        </w:rPr>
        <w:t>prace serwisowe spowodowane zaniedbaniami konserwacyjnymi będą usuwane na koszt Wykonawcy.</w:t>
      </w:r>
    </w:p>
    <w:p w14:paraId="486C408B" w14:textId="1BB02289" w:rsidR="009135D3" w:rsidRPr="009D15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9D1531">
        <w:rPr>
          <w:rFonts w:ascii="Arial Narrow" w:hAnsi="Arial Narrow" w:cs="TimesNewRomanPSMT"/>
        </w:rPr>
        <w:t xml:space="preserve">Usługi dodatkowe </w:t>
      </w:r>
      <w:r w:rsidR="00C348EA">
        <w:rPr>
          <w:rFonts w:ascii="Arial Narrow" w:hAnsi="Arial Narrow" w:cs="TimesNewRomanPSMT"/>
        </w:rPr>
        <w:t xml:space="preserve">(nie przewidziane zakresem przedmiotu zamówienia) </w:t>
      </w:r>
      <w:r w:rsidRPr="009D1531">
        <w:rPr>
          <w:rFonts w:ascii="Arial Narrow" w:hAnsi="Arial Narrow" w:cs="TimesNewRomanPSMT"/>
        </w:rPr>
        <w:t>rozliczane będą na podstawie kosztorysów ofertowych przedstawionych przez Wykonawcę zawierających m.in. koszty robocizny, dojazdu, części zamiennych.</w:t>
      </w:r>
    </w:p>
    <w:p w14:paraId="7BF4E424" w14:textId="0AB17C9E" w:rsidR="009135D3" w:rsidRPr="009D15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9D1531">
        <w:rPr>
          <w:rFonts w:ascii="Arial Narrow" w:hAnsi="Arial Narrow" w:cs="TimesNewRomanPSMT"/>
        </w:rPr>
        <w:t>Przed przystąpieniem do wykonania usług dodatkowych, Wykonawca musi bezwzględnie uzyskać zgodę Zamawiającego</w:t>
      </w:r>
      <w:r w:rsidR="008B6C92">
        <w:rPr>
          <w:rFonts w:ascii="Arial Narrow" w:hAnsi="Arial Narrow" w:cs="TimesNewRomanPSMT"/>
        </w:rPr>
        <w:t xml:space="preserve"> na ich realizację</w:t>
      </w:r>
      <w:r w:rsidRPr="009D1531">
        <w:rPr>
          <w:rFonts w:ascii="Arial Narrow" w:hAnsi="Arial Narrow" w:cs="TimesNewRomanPSMT"/>
        </w:rPr>
        <w:t xml:space="preserve">, przedstawić na te usługi protokół przeglądu, stwierdzający zły stan techniczny urządzenia, instalacji </w:t>
      </w:r>
      <w:r w:rsidR="005D7A04">
        <w:rPr>
          <w:rFonts w:ascii="Arial Narrow" w:hAnsi="Arial Narrow" w:cs="TimesNewRomanPSMT"/>
        </w:rPr>
        <w:t xml:space="preserve"> wymagający realizacji usług dodatkowych </w:t>
      </w:r>
      <w:r w:rsidRPr="009D1531">
        <w:rPr>
          <w:rFonts w:ascii="Arial Narrow" w:hAnsi="Arial Narrow" w:cs="TimesNewRomanPSMT"/>
        </w:rPr>
        <w:t xml:space="preserve">oraz </w:t>
      </w:r>
      <w:r w:rsidR="005D7A04">
        <w:rPr>
          <w:rFonts w:ascii="Arial Narrow" w:hAnsi="Arial Narrow" w:cs="TimesNewRomanPSMT"/>
        </w:rPr>
        <w:t xml:space="preserve">przedstawić </w:t>
      </w:r>
      <w:r w:rsidRPr="009D1531">
        <w:rPr>
          <w:rFonts w:ascii="Arial Narrow" w:hAnsi="Arial Narrow" w:cs="TimesNewRomanPSMT"/>
        </w:rPr>
        <w:t>kosztorys ofertowy (kalkulację cenową), który będzie podlegał negocjacjom</w:t>
      </w:r>
      <w:r w:rsidR="00ED02B2">
        <w:rPr>
          <w:rFonts w:ascii="Arial Narrow" w:hAnsi="Arial Narrow" w:cs="TimesNewRomanPSMT"/>
        </w:rPr>
        <w:t xml:space="preserve">, a także </w:t>
      </w:r>
      <w:r w:rsidR="004500D7">
        <w:rPr>
          <w:rFonts w:ascii="Arial Narrow" w:hAnsi="Arial Narrow" w:cs="TimesNewRomanPSMT"/>
        </w:rPr>
        <w:t xml:space="preserve">wcześniej </w:t>
      </w:r>
      <w:r w:rsidR="00ED02B2">
        <w:rPr>
          <w:rFonts w:ascii="Arial Narrow" w:hAnsi="Arial Narrow" w:cs="TimesNewRomanPSMT"/>
        </w:rPr>
        <w:t xml:space="preserve">uzasadnić </w:t>
      </w:r>
      <w:r w:rsidR="007734E6">
        <w:rPr>
          <w:rFonts w:ascii="Arial Narrow" w:hAnsi="Arial Narrow" w:cs="TimesNewRomanPSMT"/>
        </w:rPr>
        <w:lastRenderedPageBreak/>
        <w:t xml:space="preserve">zakwalifikowanie </w:t>
      </w:r>
      <w:r w:rsidR="00FC1F36">
        <w:rPr>
          <w:rFonts w:ascii="Arial Narrow" w:hAnsi="Arial Narrow" w:cs="TimesNewRomanPSMT"/>
        </w:rPr>
        <w:t xml:space="preserve">przedmiotowej </w:t>
      </w:r>
      <w:r w:rsidR="007734E6">
        <w:rPr>
          <w:rFonts w:ascii="Arial Narrow" w:hAnsi="Arial Narrow" w:cs="TimesNewRomanPSMT"/>
        </w:rPr>
        <w:t>usługi jako usługi dodatkowej</w:t>
      </w:r>
      <w:r w:rsidR="00FC1F36">
        <w:rPr>
          <w:rFonts w:ascii="Arial Narrow" w:hAnsi="Arial Narrow" w:cs="TimesNewRomanPSMT"/>
        </w:rPr>
        <w:t>,</w:t>
      </w:r>
      <w:r w:rsidR="007734E6">
        <w:rPr>
          <w:rFonts w:ascii="Arial Narrow" w:hAnsi="Arial Narrow" w:cs="TimesNewRomanPSMT"/>
        </w:rPr>
        <w:t xml:space="preserve"> niewchodzącej </w:t>
      </w:r>
      <w:r w:rsidR="00AF7675">
        <w:rPr>
          <w:rFonts w:ascii="Arial Narrow" w:hAnsi="Arial Narrow" w:cs="TimesNewRomanPSMT"/>
        </w:rPr>
        <w:t>w zakres obejmujący przedmiot zawartej</w:t>
      </w:r>
      <w:r w:rsidR="00E71013">
        <w:rPr>
          <w:rFonts w:ascii="Arial Narrow" w:hAnsi="Arial Narrow" w:cs="TimesNewRomanPSMT"/>
        </w:rPr>
        <w:t xml:space="preserve"> pomiędzy Zamawiającym a Wykonawcą</w:t>
      </w:r>
      <w:r w:rsidR="00AF7675">
        <w:rPr>
          <w:rFonts w:ascii="Arial Narrow" w:hAnsi="Arial Narrow" w:cs="TimesNewRomanPSMT"/>
        </w:rPr>
        <w:t xml:space="preserve"> umowy.</w:t>
      </w:r>
    </w:p>
    <w:p w14:paraId="7CE13C80" w14:textId="77777777" w:rsidR="009135D3" w:rsidRPr="009D15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9D1531">
        <w:rPr>
          <w:rFonts w:ascii="Arial Narrow" w:hAnsi="Arial Narrow" w:cs="TimesNewRomanPSMT"/>
        </w:rPr>
        <w:t xml:space="preserve">Ustalenia i decyzje dotyczące wykonywania przedmiotu umowy podejmowane będą przez </w:t>
      </w:r>
      <w:r w:rsidRPr="009D1531">
        <w:rPr>
          <w:rFonts w:ascii="Arial Narrow" w:hAnsi="Arial Narrow" w:cs="Times New Roman"/>
        </w:rPr>
        <w:t>Zam</w:t>
      </w:r>
      <w:r w:rsidRPr="009D1531">
        <w:rPr>
          <w:rFonts w:ascii="Arial Narrow" w:hAnsi="Arial Narrow" w:cs="TimesNewRomanPSMT"/>
        </w:rPr>
        <w:t>awiającego.</w:t>
      </w:r>
    </w:p>
    <w:p w14:paraId="67DAEB6A" w14:textId="16A5C12B" w:rsidR="009135D3" w:rsidRPr="009D15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9D1531">
        <w:rPr>
          <w:rFonts w:ascii="Arial Narrow" w:hAnsi="Arial Narrow" w:cs="TimesNewRomanPSMT"/>
        </w:rPr>
        <w:t xml:space="preserve">Wykonawca zobowiązuje się do przestrzegania przepisów BHP i ppoż. w </w:t>
      </w:r>
      <w:r w:rsidR="00E71013">
        <w:rPr>
          <w:rFonts w:ascii="Arial Narrow" w:hAnsi="Arial Narrow" w:cs="TimesNewRomanPSMT"/>
        </w:rPr>
        <w:t xml:space="preserve">trakcie </w:t>
      </w:r>
      <w:r w:rsidR="00E71013" w:rsidRPr="009D1531">
        <w:rPr>
          <w:rFonts w:ascii="Arial Narrow" w:hAnsi="Arial Narrow" w:cs="TimesNewRomanPSMT"/>
        </w:rPr>
        <w:t>wykonywani</w:t>
      </w:r>
      <w:r w:rsidR="00E71013">
        <w:rPr>
          <w:rFonts w:ascii="Arial Narrow" w:hAnsi="Arial Narrow" w:cs="TimesNewRomanPSMT"/>
        </w:rPr>
        <w:t>a</w:t>
      </w:r>
      <w:r w:rsidR="00E71013" w:rsidRPr="009D1531">
        <w:rPr>
          <w:rFonts w:ascii="Arial Narrow" w:hAnsi="Arial Narrow" w:cs="TimesNewRomanPSMT"/>
        </w:rPr>
        <w:t xml:space="preserve"> </w:t>
      </w:r>
      <w:r w:rsidRPr="009D1531">
        <w:rPr>
          <w:rFonts w:ascii="Arial Narrow" w:hAnsi="Arial Narrow" w:cs="TimesNewRomanPSMT"/>
        </w:rPr>
        <w:t xml:space="preserve">przedmiotu umowy, </w:t>
      </w:r>
      <w:r w:rsidRPr="00521B19">
        <w:rPr>
          <w:rFonts w:ascii="Arial Narrow" w:hAnsi="Arial Narrow" w:cs="TimesNewRomanPSMT"/>
        </w:rPr>
        <w:t>zabezpieczenia miejsca wykonywani</w:t>
      </w:r>
      <w:r w:rsidRPr="009D1531">
        <w:rPr>
          <w:rFonts w:ascii="Arial Narrow" w:hAnsi="Arial Narrow" w:cs="TimesNewRomanPSMT"/>
        </w:rPr>
        <w:t xml:space="preserve">a usługi przed zagrożeniem dla życia i zdrowia osób, </w:t>
      </w:r>
      <w:r w:rsidRPr="00521B19">
        <w:rPr>
          <w:rFonts w:ascii="Arial Narrow" w:hAnsi="Arial Narrow" w:cs="TimesNewRomanPSMT"/>
        </w:rPr>
        <w:t xml:space="preserve">w </w:t>
      </w:r>
      <w:r w:rsidRPr="009D1531">
        <w:rPr>
          <w:rFonts w:ascii="Arial Narrow" w:hAnsi="Arial Narrow" w:cs="TimesNewRomanPSMT"/>
        </w:rPr>
        <w:t>tym osób przebywających w budynku.</w:t>
      </w:r>
    </w:p>
    <w:p w14:paraId="54863785" w14:textId="77777777" w:rsidR="009135D3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9D1531">
        <w:rPr>
          <w:rFonts w:ascii="Arial Narrow" w:hAnsi="Arial Narrow" w:cs="TimesNewRomanPSMT"/>
        </w:rPr>
        <w:t>Usługa będzie świadczona z zachowaniem jak najwyższego poziomu kultury technicznej.</w:t>
      </w:r>
    </w:p>
    <w:p w14:paraId="3C0CC661" w14:textId="77777777" w:rsidR="009135D3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 czasie realizacji umowy Wykonawca zobowiązany jest utrzymywać teren, na którym świadczona jest usługa w należytym porządku, w stanie wolnym od przeszkód komunikacyjnych i usuwać na własny koszt odpady, śmieci oraz niepotrzebne urządzenia prowizoryczne.</w:t>
      </w:r>
    </w:p>
    <w:p w14:paraId="512341A4" w14:textId="77777777" w:rsidR="009135D3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0623C6">
        <w:rPr>
          <w:rFonts w:ascii="Arial Narrow" w:hAnsi="Arial Narrow"/>
        </w:rPr>
        <w:t>Wykonawca zabezpieczy na własny koszt i ryzyko teren prac podczas reali</w:t>
      </w:r>
      <w:r>
        <w:rPr>
          <w:rFonts w:ascii="Arial Narrow" w:hAnsi="Arial Narrow"/>
        </w:rPr>
        <w:t>zacji przedmiotu umowy, w tym w </w:t>
      </w:r>
      <w:r w:rsidRPr="000623C6">
        <w:rPr>
          <w:rFonts w:ascii="Arial Narrow" w:hAnsi="Arial Narrow"/>
        </w:rPr>
        <w:t xml:space="preserve">szczególności zabezpieczy ściany, posadzki itp. przed zabrudzeniem podczas czyszczenia urządzeń objętych przedmiotem umowy. </w:t>
      </w:r>
    </w:p>
    <w:p w14:paraId="509A1894" w14:textId="77777777" w:rsidR="009135D3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zobowiązany jest do niezwłocznego powiadamiania Zamawiającego o każdym zdarzeniu mogącym mieć wpływ na realizację przedmiotu umowy. Wykonawca zobowiązany jest do niezwłocznego zgłaszania Zamawiającemu uszkodzeń, usterek oraz wszelkich nieprawidłowości mających wpływ na bezpieczeństwo budynku i jego otoczenia, urządzeń, osób, zauważonych podczas wykonywania przedmiotu umowy.</w:t>
      </w:r>
    </w:p>
    <w:p w14:paraId="42ADC41A" w14:textId="2AFD56E5" w:rsidR="009135D3" w:rsidRPr="00B413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B01251">
        <w:rPr>
          <w:rFonts w:ascii="Arial Narrow" w:hAnsi="Arial Narrow"/>
        </w:rPr>
        <w:t>Jeżeli</w:t>
      </w:r>
      <w:r w:rsidRPr="00B41331">
        <w:rPr>
          <w:rFonts w:ascii="Arial Narrow" w:hAnsi="Arial Narrow"/>
        </w:rPr>
        <w:t xml:space="preserve"> w związku z realizacją przedmiotu umowy wystąpi szkoda, Wykonawca jest zobowiązany natychmiast powiadomić o tym </w:t>
      </w:r>
      <w:r w:rsidR="00C43463">
        <w:rPr>
          <w:rFonts w:ascii="Arial Narrow" w:hAnsi="Arial Narrow"/>
        </w:rPr>
        <w:t>wyznaczoną</w:t>
      </w:r>
      <w:r w:rsidR="002D39FE">
        <w:rPr>
          <w:rFonts w:ascii="Arial Narrow" w:hAnsi="Arial Narrow"/>
        </w:rPr>
        <w:t xml:space="preserve"> osobę</w:t>
      </w:r>
      <w:r w:rsidR="00C43463">
        <w:rPr>
          <w:rFonts w:ascii="Arial Narrow" w:hAnsi="Arial Narrow"/>
        </w:rPr>
        <w:t xml:space="preserve"> w umowie </w:t>
      </w:r>
      <w:r w:rsidR="00FF79EE">
        <w:rPr>
          <w:rFonts w:ascii="Arial Narrow" w:hAnsi="Arial Narrow"/>
        </w:rPr>
        <w:t>ze strony Zamawiającego,</w:t>
      </w:r>
      <w:r w:rsidRPr="00B41331">
        <w:rPr>
          <w:rFonts w:ascii="Arial Narrow" w:hAnsi="Arial Narrow"/>
        </w:rPr>
        <w:t xml:space="preserve"> a także podjąć wszelkie racjonalne środki w celu jej zabezpieczenia i zapobieżenia </w:t>
      </w:r>
      <w:r w:rsidR="006B2231">
        <w:rPr>
          <w:rFonts w:ascii="Arial Narrow" w:hAnsi="Arial Narrow"/>
        </w:rPr>
        <w:t xml:space="preserve">jej </w:t>
      </w:r>
      <w:r w:rsidRPr="00B41331">
        <w:rPr>
          <w:rFonts w:ascii="Arial Narrow" w:hAnsi="Arial Narrow"/>
        </w:rPr>
        <w:t xml:space="preserve">dalszemu zwiększeniu. </w:t>
      </w:r>
      <w:r w:rsidRPr="00011F0A">
        <w:rPr>
          <w:rFonts w:ascii="Arial Narrow" w:hAnsi="Arial Narrow"/>
        </w:rPr>
        <w:t xml:space="preserve">Wykonawca zobowiązany jest do pokrycia kosztów naprawienia wszelkich szkód w mieniu Zamawiającego lub/i innych osób znajdujących się na terenie </w:t>
      </w:r>
      <w:r>
        <w:rPr>
          <w:rFonts w:ascii="Arial Narrow" w:hAnsi="Arial Narrow"/>
        </w:rPr>
        <w:t xml:space="preserve">budynku JSW Innowacje S.A. </w:t>
      </w:r>
      <w:r w:rsidRPr="00011F0A">
        <w:rPr>
          <w:rFonts w:ascii="Arial Narrow" w:hAnsi="Arial Narrow"/>
        </w:rPr>
        <w:t>w Katowicach oraz wszelkich szkód na osobach wyrządzonych w związku z wykonaniem przedmiotu umowy przez Wykonawcę lub/i osoby, którymi Wykonawca posługuje się przy realizowaniu przedmiotu umowy.</w:t>
      </w:r>
    </w:p>
    <w:p w14:paraId="1F48E739" w14:textId="7249668A" w:rsidR="009135D3" w:rsidRPr="00B413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0623C6">
        <w:rPr>
          <w:rFonts w:ascii="Arial Narrow" w:hAnsi="Arial Narrow"/>
        </w:rPr>
        <w:t xml:space="preserve">Po zakończeniu prac Wykonawca doprowadzi miejsca, w których były wykonywane prace do stanu poprzedniego (tj. </w:t>
      </w:r>
      <w:r w:rsidR="00953AB1">
        <w:rPr>
          <w:rFonts w:ascii="Arial Narrow" w:hAnsi="Arial Narrow"/>
        </w:rPr>
        <w:t>stanu s</w:t>
      </w:r>
      <w:r w:rsidRPr="000623C6">
        <w:rPr>
          <w:rFonts w:ascii="Arial Narrow" w:hAnsi="Arial Narrow"/>
        </w:rPr>
        <w:t xml:space="preserve">przed </w:t>
      </w:r>
      <w:r w:rsidR="00953AB1" w:rsidRPr="000623C6">
        <w:rPr>
          <w:rFonts w:ascii="Arial Narrow" w:hAnsi="Arial Narrow"/>
        </w:rPr>
        <w:t>rozpoczęci</w:t>
      </w:r>
      <w:r w:rsidR="00953AB1">
        <w:rPr>
          <w:rFonts w:ascii="Arial Narrow" w:hAnsi="Arial Narrow"/>
        </w:rPr>
        <w:t>a</w:t>
      </w:r>
      <w:r w:rsidR="00953AB1" w:rsidRPr="000623C6">
        <w:rPr>
          <w:rFonts w:ascii="Arial Narrow" w:hAnsi="Arial Narrow"/>
        </w:rPr>
        <w:t xml:space="preserve"> </w:t>
      </w:r>
      <w:r w:rsidRPr="000623C6">
        <w:rPr>
          <w:rFonts w:ascii="Arial Narrow" w:hAnsi="Arial Narrow"/>
        </w:rPr>
        <w:t>wykonywania prac).</w:t>
      </w:r>
    </w:p>
    <w:p w14:paraId="4ADB3E03" w14:textId="77777777" w:rsidR="009135D3" w:rsidRPr="009D15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521B19">
        <w:rPr>
          <w:rFonts w:ascii="Arial Narrow" w:hAnsi="Arial Narrow" w:cs="TimesNewRomanPSMT"/>
        </w:rPr>
        <w:t>Wykonawca z</w:t>
      </w:r>
      <w:r w:rsidRPr="009D1531">
        <w:rPr>
          <w:rFonts w:ascii="Arial Narrow" w:hAnsi="Arial Narrow" w:cs="TimesNewRomanPSMT"/>
        </w:rPr>
        <w:t>obowiązuje się do wykonania przedmiotu umowy za pomoc</w:t>
      </w:r>
      <w:r>
        <w:rPr>
          <w:rFonts w:ascii="Arial Narrow" w:hAnsi="Arial Narrow" w:cs="TimesNewRomanPSMT"/>
        </w:rPr>
        <w:t>ą własnych narzędzi, urządzeń i </w:t>
      </w:r>
      <w:r w:rsidRPr="009D1531">
        <w:rPr>
          <w:rFonts w:ascii="Arial Narrow" w:hAnsi="Arial Narrow" w:cs="TimesNewRomanPSMT"/>
        </w:rPr>
        <w:t>przyrządów.</w:t>
      </w:r>
    </w:p>
    <w:p w14:paraId="57E6DDCB" w14:textId="77777777" w:rsidR="009135D3" w:rsidRPr="009D15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9D1531">
        <w:rPr>
          <w:rFonts w:ascii="Arial Narrow" w:hAnsi="Arial Narrow" w:cs="TimesNewRomanPSMT"/>
        </w:rPr>
        <w:t xml:space="preserve">Wykonawca oświadcza, że posiada aktualne atesty, certyfikaty i dopuszczenia na </w:t>
      </w:r>
      <w:r w:rsidRPr="00521B19">
        <w:rPr>
          <w:rFonts w:ascii="Arial Narrow" w:hAnsi="Arial Narrow" w:cs="TimesNewRomanPSMT"/>
        </w:rPr>
        <w:t xml:space="preserve">stosowane </w:t>
      </w:r>
      <w:r w:rsidRPr="009D1531">
        <w:rPr>
          <w:rFonts w:ascii="Arial Narrow" w:hAnsi="Arial Narrow" w:cs="TimesNewRomanPSMT"/>
        </w:rPr>
        <w:t xml:space="preserve">przyrządy pomiarowe lub inne urządzenia, które są niezbędne do </w:t>
      </w:r>
      <w:r w:rsidRPr="00521B19">
        <w:rPr>
          <w:rFonts w:ascii="Arial Narrow" w:hAnsi="Arial Narrow" w:cs="TimesNewRomanPSMT"/>
        </w:rPr>
        <w:t>wykonania przedmiotu umowy.</w:t>
      </w:r>
    </w:p>
    <w:p w14:paraId="4ED79361" w14:textId="77777777" w:rsidR="009135D3" w:rsidRPr="009D1531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9D1531">
        <w:rPr>
          <w:rFonts w:ascii="Arial Narrow" w:hAnsi="Arial Narrow" w:cs="TimesNewRomanPSMT"/>
        </w:rPr>
        <w:t xml:space="preserve">Wykonawca oświadcza, że posiada odpowiednie, aktualne uprawnienia i kwalifikacje do </w:t>
      </w:r>
      <w:r w:rsidRPr="00521B19">
        <w:rPr>
          <w:rFonts w:ascii="Arial Narrow" w:hAnsi="Arial Narrow" w:cs="TimesNewRomanPSMT"/>
        </w:rPr>
        <w:t>wykonania przedmiotu umowy.</w:t>
      </w:r>
    </w:p>
    <w:p w14:paraId="3F3DD9E3" w14:textId="77777777" w:rsidR="009135D3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9D1531">
        <w:rPr>
          <w:rFonts w:ascii="Arial Narrow" w:hAnsi="Arial Narrow" w:cs="TimesNewRomanPSMT"/>
        </w:rPr>
        <w:t>Wykonawca oświadcza, że posiada odpowiednio wykwalifikowanych pracowników do realizacji niniejszej umowy, za których ewentu</w:t>
      </w:r>
      <w:r w:rsidRPr="00521B19">
        <w:rPr>
          <w:rFonts w:ascii="Arial Narrow" w:hAnsi="Arial Narrow" w:cs="TimesNewRomanPSMT"/>
        </w:rPr>
        <w:t xml:space="preserve">alne zaniedbania czy szkody w mieniu ponosi </w:t>
      </w:r>
      <w:r w:rsidRPr="009D1531">
        <w:rPr>
          <w:rFonts w:ascii="Arial Narrow" w:hAnsi="Arial Narrow" w:cs="TimesNewRomanPSMT"/>
        </w:rPr>
        <w:t>odpowiedzialność.</w:t>
      </w:r>
    </w:p>
    <w:p w14:paraId="42DCB7A6" w14:textId="77777777" w:rsidR="009135D3" w:rsidRPr="005E4E49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5E4E49">
        <w:rPr>
          <w:rFonts w:ascii="Arial Narrow" w:hAnsi="Arial Narrow" w:cs="TimesNewRomanPSMT"/>
        </w:rPr>
        <w:t>Wykonawca ponosi pełną odpowiedzialność za szkody i następstwa nieszczęśliwych wypadków dotyczących pracowników Wykonawcy.</w:t>
      </w:r>
    </w:p>
    <w:p w14:paraId="287E4182" w14:textId="46B3283E" w:rsidR="009135D3" w:rsidRPr="005E4E49" w:rsidRDefault="009135D3" w:rsidP="009135D3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5E4E49">
        <w:rPr>
          <w:rFonts w:ascii="Arial Narrow" w:hAnsi="Arial Narrow" w:cs="TimesNewRomanPSMT"/>
        </w:rPr>
        <w:t>Wszelkie szkody wyrządzone przez Wykonawcę w trakcie wykonywania przedm</w:t>
      </w:r>
      <w:r w:rsidRPr="005E4E49">
        <w:rPr>
          <w:rFonts w:ascii="Arial Narrow" w:hAnsi="Arial Narrow" w:cs="Times New Roman"/>
        </w:rPr>
        <w:t xml:space="preserve">iotu umowy </w:t>
      </w:r>
      <w:r w:rsidR="00ED0474">
        <w:rPr>
          <w:rFonts w:ascii="Arial Narrow" w:hAnsi="Arial Narrow" w:cs="Times New Roman"/>
        </w:rPr>
        <w:t xml:space="preserve">Wykonawca </w:t>
      </w:r>
      <w:r w:rsidRPr="005E4E49">
        <w:rPr>
          <w:rFonts w:ascii="Arial Narrow" w:hAnsi="Arial Narrow" w:cs="TimesNewRomanPSMT"/>
        </w:rPr>
        <w:t>naprawi we własnym zakresie lub zostanie obciążony przez Zamawiającego kosztami ich usunięcia.</w:t>
      </w:r>
    </w:p>
    <w:p w14:paraId="5A616029" w14:textId="77777777" w:rsidR="0089382D" w:rsidRDefault="009135D3" w:rsidP="0089382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5E4E49">
        <w:rPr>
          <w:rFonts w:ascii="Arial Narrow" w:hAnsi="Arial Narrow" w:cs="TimesNewRomanPSMT"/>
        </w:rPr>
        <w:t xml:space="preserve">W przypadku, gdy Wykonawca powierzy wykonanie części lub całości obowiązków wynikających z umowy podwykonawcom (osobom trzecim) za ich działania i </w:t>
      </w:r>
      <w:r w:rsidRPr="005E4E49">
        <w:rPr>
          <w:rFonts w:ascii="Arial Narrow" w:hAnsi="Arial Narrow" w:cs="Times New Roman"/>
        </w:rPr>
        <w:t>zaniechania</w:t>
      </w:r>
      <w:r w:rsidRPr="005E4E49">
        <w:rPr>
          <w:rFonts w:ascii="Arial Narrow" w:hAnsi="Arial Narrow" w:cs="TimesNewRomanPSMT"/>
        </w:rPr>
        <w:t xml:space="preserve"> Wykonawca odpowiada jak za własne działania i zaniechania.</w:t>
      </w:r>
    </w:p>
    <w:p w14:paraId="4782644C" w14:textId="77777777" w:rsidR="0089382D" w:rsidRDefault="00FA0CF5" w:rsidP="0089382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89382D">
        <w:rPr>
          <w:rFonts w:ascii="Arial Narrow" w:hAnsi="Arial Narrow"/>
        </w:rPr>
        <w:t>Wykonawca jest odpowiedzialny za zaznajomienie osób, które wykonują przedmiot</w:t>
      </w:r>
      <w:r w:rsidR="007B3346" w:rsidRPr="0089382D">
        <w:rPr>
          <w:rFonts w:ascii="Arial Narrow" w:hAnsi="Arial Narrow"/>
        </w:rPr>
        <w:t xml:space="preserve"> zamówienia z </w:t>
      </w:r>
      <w:r w:rsidRPr="0089382D">
        <w:rPr>
          <w:rFonts w:ascii="Arial Narrow" w:hAnsi="Arial Narrow"/>
        </w:rPr>
        <w:t xml:space="preserve">topografią </w:t>
      </w:r>
      <w:r w:rsidR="00C02C7E" w:rsidRPr="0089382D">
        <w:rPr>
          <w:rFonts w:ascii="Arial Narrow" w:hAnsi="Arial Narrow"/>
        </w:rPr>
        <w:t>nieruchomości</w:t>
      </w:r>
      <w:r w:rsidRPr="0089382D">
        <w:rPr>
          <w:rFonts w:ascii="Arial Narrow" w:hAnsi="Arial Narrow"/>
        </w:rPr>
        <w:t xml:space="preserve"> oraz z zasadami w ni</w:t>
      </w:r>
      <w:r w:rsidR="00C02C7E" w:rsidRPr="0089382D">
        <w:rPr>
          <w:rFonts w:ascii="Arial Narrow" w:hAnsi="Arial Narrow"/>
        </w:rPr>
        <w:t>ej</w:t>
      </w:r>
      <w:r w:rsidRPr="0089382D">
        <w:rPr>
          <w:rFonts w:ascii="Arial Narrow" w:hAnsi="Arial Narrow"/>
        </w:rPr>
        <w:t xml:space="preserve"> obowiązującymi.</w:t>
      </w:r>
    </w:p>
    <w:p w14:paraId="65CE3EE4" w14:textId="77777777" w:rsidR="002A0B90" w:rsidRDefault="00FA0CF5" w:rsidP="002A0B90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89382D">
        <w:rPr>
          <w:rFonts w:ascii="Arial Narrow" w:hAnsi="Arial Narrow"/>
        </w:rPr>
        <w:t xml:space="preserve">Wykonawca zapewnia o przyjęciu do wiadomości </w:t>
      </w:r>
      <w:r w:rsidR="00BE0960" w:rsidRPr="0089382D">
        <w:rPr>
          <w:rFonts w:ascii="Arial Narrow" w:hAnsi="Arial Narrow"/>
        </w:rPr>
        <w:t xml:space="preserve">przez </w:t>
      </w:r>
      <w:r w:rsidRPr="0089382D">
        <w:rPr>
          <w:rFonts w:ascii="Arial Narrow" w:hAnsi="Arial Narrow"/>
        </w:rPr>
        <w:t xml:space="preserve">osoby realizujące przedmiot zamówienia, iż na terenie </w:t>
      </w:r>
      <w:r w:rsidR="00FD6DD0" w:rsidRPr="0089382D">
        <w:rPr>
          <w:rFonts w:ascii="Arial Narrow" w:hAnsi="Arial Narrow"/>
        </w:rPr>
        <w:t xml:space="preserve">całego obiektu </w:t>
      </w:r>
      <w:r w:rsidRPr="0089382D">
        <w:rPr>
          <w:rFonts w:ascii="Arial Narrow" w:hAnsi="Arial Narrow"/>
        </w:rPr>
        <w:t>obowiązuje całkowity zakaz palenia wyrobów tytoniowych</w:t>
      </w:r>
      <w:r w:rsidR="00C02C7E" w:rsidRPr="0089382D">
        <w:rPr>
          <w:rFonts w:ascii="Arial Narrow" w:hAnsi="Arial Narrow"/>
        </w:rPr>
        <w:t>,</w:t>
      </w:r>
      <w:r w:rsidRPr="0089382D">
        <w:rPr>
          <w:rFonts w:ascii="Arial Narrow" w:hAnsi="Arial Narrow"/>
        </w:rPr>
        <w:t xml:space="preserve"> w tym palenia nowatorskich wyrobów tytoniowych i palenia papierosów elektronicznych oraz używania innych środków odurzających. </w:t>
      </w:r>
    </w:p>
    <w:p w14:paraId="0D28231F" w14:textId="344FAAF4" w:rsidR="00BE0960" w:rsidRPr="002A0B90" w:rsidRDefault="00BE0960" w:rsidP="002A0B90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 w:cs="TimesNewRomanPSMT"/>
        </w:rPr>
      </w:pPr>
      <w:r w:rsidRPr="002A0B90">
        <w:rPr>
          <w:rFonts w:ascii="Arial Narrow" w:hAnsi="Arial Narrow"/>
        </w:rPr>
        <w:t>Osobom, którymi posługuje się Wykonawca do realizacji przed</w:t>
      </w:r>
      <w:r w:rsidR="007B3346" w:rsidRPr="002A0B90">
        <w:rPr>
          <w:rFonts w:ascii="Arial Narrow" w:hAnsi="Arial Narrow"/>
        </w:rPr>
        <w:t>miotu zamówienia zabrania się w </w:t>
      </w:r>
      <w:r w:rsidRPr="002A0B90">
        <w:rPr>
          <w:rFonts w:ascii="Arial Narrow" w:hAnsi="Arial Narrow"/>
        </w:rPr>
        <w:t xml:space="preserve">szczególności: </w:t>
      </w:r>
    </w:p>
    <w:p w14:paraId="57D81C7A" w14:textId="4792CCA4" w:rsidR="00BE0960" w:rsidRPr="00B9790E" w:rsidRDefault="00BE0960" w:rsidP="00B9790E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przyjmowania wizyt osób postronnych na terenie </w:t>
      </w:r>
      <w:r w:rsidR="002F4DEF">
        <w:rPr>
          <w:rFonts w:ascii="Arial Narrow" w:hAnsi="Arial Narrow"/>
          <w:spacing w:val="0"/>
        </w:rPr>
        <w:t>nieruchomości</w:t>
      </w:r>
      <w:r w:rsidRPr="00B9790E">
        <w:rPr>
          <w:rFonts w:ascii="Arial Narrow" w:hAnsi="Arial Narrow"/>
          <w:spacing w:val="0"/>
        </w:rPr>
        <w:t xml:space="preserve">, </w:t>
      </w:r>
    </w:p>
    <w:p w14:paraId="18C94CDA" w14:textId="77777777" w:rsidR="00BE0960" w:rsidRPr="00B9790E" w:rsidRDefault="00BE0960" w:rsidP="00B9790E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wynoszenia jakiegokolwiek mienia Zamawiającego, </w:t>
      </w:r>
    </w:p>
    <w:p w14:paraId="6C23727C" w14:textId="65C17E07" w:rsidR="00026189" w:rsidRPr="00E33206" w:rsidRDefault="00BE0960" w:rsidP="00E33206">
      <w:pPr>
        <w:pStyle w:val="Teksttreci0"/>
        <w:widowControl w:val="0"/>
        <w:numPr>
          <w:ilvl w:val="0"/>
          <w:numId w:val="21"/>
        </w:numPr>
        <w:pBdr>
          <w:bottom w:val="none" w:sz="4" w:space="5" w:color="000000"/>
        </w:pBdr>
        <w:spacing w:line="240" w:lineRule="auto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lastRenderedPageBreak/>
        <w:t xml:space="preserve">wnoszenia na teren </w:t>
      </w:r>
      <w:r w:rsidR="002F4DEF">
        <w:rPr>
          <w:rFonts w:ascii="Arial Narrow" w:hAnsi="Arial Narrow"/>
          <w:spacing w:val="0"/>
        </w:rPr>
        <w:t>nieruchomości</w:t>
      </w:r>
      <w:r w:rsidRPr="00B9790E">
        <w:rPr>
          <w:rFonts w:ascii="Arial Narrow" w:hAnsi="Arial Narrow"/>
          <w:spacing w:val="0"/>
        </w:rPr>
        <w:t xml:space="preserve"> Zamawiającego: alkoholu, środków odu</w:t>
      </w:r>
      <w:r w:rsidR="007B3346" w:rsidRPr="00B9790E">
        <w:rPr>
          <w:rFonts w:ascii="Arial Narrow" w:hAnsi="Arial Narrow"/>
          <w:spacing w:val="0"/>
        </w:rPr>
        <w:t xml:space="preserve">rzających oraz ich spożywania </w:t>
      </w:r>
      <w:r w:rsidR="007B3346" w:rsidRPr="00E33206">
        <w:rPr>
          <w:rFonts w:ascii="Arial Narrow" w:hAnsi="Arial Narrow"/>
          <w:spacing w:val="0"/>
        </w:rPr>
        <w:t>i </w:t>
      </w:r>
      <w:r w:rsidRPr="00E33206">
        <w:rPr>
          <w:rFonts w:ascii="Arial Narrow" w:hAnsi="Arial Narrow"/>
          <w:spacing w:val="0"/>
        </w:rPr>
        <w:t>przyjmowania, jak również używania materiałów łatwopalnych.</w:t>
      </w:r>
    </w:p>
    <w:p w14:paraId="61063D1C" w14:textId="78B074DC" w:rsidR="00026189" w:rsidRPr="00E33206" w:rsidRDefault="00026189" w:rsidP="002A0B90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E33206">
        <w:rPr>
          <w:rFonts w:ascii="Arial Narrow" w:hAnsi="Arial Narrow"/>
        </w:rPr>
        <w:t>Wykonawca</w:t>
      </w:r>
      <w:r w:rsidR="002A0B90">
        <w:rPr>
          <w:rFonts w:ascii="Arial Narrow" w:hAnsi="Arial Narrow"/>
        </w:rPr>
        <w:t xml:space="preserve"> każdorazowo</w:t>
      </w:r>
      <w:r w:rsidRPr="00E33206">
        <w:rPr>
          <w:rFonts w:ascii="Arial Narrow" w:hAnsi="Arial Narrow"/>
        </w:rPr>
        <w:t xml:space="preserve"> przed przystąpieniem do realizacji zamówienia przedłoży Zamawiającemu: </w:t>
      </w:r>
    </w:p>
    <w:p w14:paraId="081CAB94" w14:textId="722D9713" w:rsidR="00AD4CA5" w:rsidRPr="00E33206" w:rsidRDefault="00026189" w:rsidP="00E33206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E33206">
        <w:rPr>
          <w:rFonts w:ascii="Arial Narrow" w:hAnsi="Arial Narrow"/>
          <w:sz w:val="22"/>
          <w:szCs w:val="22"/>
        </w:rPr>
        <w:t xml:space="preserve">listę osób, które będą realizować </w:t>
      </w:r>
      <w:r w:rsidR="002F4DEF">
        <w:rPr>
          <w:rFonts w:ascii="Arial Narrow" w:hAnsi="Arial Narrow"/>
          <w:sz w:val="22"/>
          <w:szCs w:val="22"/>
        </w:rPr>
        <w:t>przedmiot zamówienia</w:t>
      </w:r>
      <w:r w:rsidR="002F4DEF" w:rsidRPr="00E33206">
        <w:rPr>
          <w:rFonts w:ascii="Arial Narrow" w:hAnsi="Arial Narrow"/>
          <w:sz w:val="22"/>
          <w:szCs w:val="22"/>
        </w:rPr>
        <w:t xml:space="preserve"> </w:t>
      </w:r>
      <w:r w:rsidR="00E955BD">
        <w:rPr>
          <w:rFonts w:ascii="Arial Narrow" w:hAnsi="Arial Narrow"/>
          <w:sz w:val="22"/>
          <w:szCs w:val="22"/>
        </w:rPr>
        <w:t xml:space="preserve">z ramienia Wykonawcy </w:t>
      </w:r>
      <w:r w:rsidRPr="00E33206">
        <w:rPr>
          <w:rFonts w:ascii="Arial Narrow" w:hAnsi="Arial Narrow"/>
          <w:sz w:val="22"/>
          <w:szCs w:val="22"/>
        </w:rPr>
        <w:t>(zwaną dalej „</w:t>
      </w:r>
      <w:r w:rsidR="00E955BD">
        <w:rPr>
          <w:rFonts w:ascii="Arial Narrow" w:hAnsi="Arial Narrow"/>
          <w:sz w:val="22"/>
          <w:szCs w:val="22"/>
        </w:rPr>
        <w:t>L</w:t>
      </w:r>
      <w:r w:rsidRPr="00E33206">
        <w:rPr>
          <w:rFonts w:ascii="Arial Narrow" w:hAnsi="Arial Narrow"/>
          <w:sz w:val="22"/>
          <w:szCs w:val="22"/>
        </w:rPr>
        <w:t xml:space="preserve">istą”), z podaniem </w:t>
      </w:r>
      <w:r w:rsidR="002F4DEF">
        <w:rPr>
          <w:rFonts w:ascii="Arial Narrow" w:hAnsi="Arial Narrow"/>
          <w:sz w:val="22"/>
          <w:szCs w:val="22"/>
        </w:rPr>
        <w:t xml:space="preserve">ich </w:t>
      </w:r>
      <w:r w:rsidRPr="00E33206">
        <w:rPr>
          <w:rFonts w:ascii="Arial Narrow" w:hAnsi="Arial Narrow"/>
          <w:sz w:val="22"/>
          <w:szCs w:val="22"/>
        </w:rPr>
        <w:t xml:space="preserve">imienia i nazwiska. </w:t>
      </w:r>
      <w:r w:rsidR="00892178">
        <w:rPr>
          <w:rFonts w:ascii="Arial Narrow" w:hAnsi="Arial Narrow"/>
          <w:sz w:val="22"/>
          <w:szCs w:val="22"/>
        </w:rPr>
        <w:t>W</w:t>
      </w:r>
      <w:r w:rsidRPr="00E33206">
        <w:rPr>
          <w:rFonts w:ascii="Arial Narrow" w:hAnsi="Arial Narrow"/>
          <w:sz w:val="22"/>
          <w:szCs w:val="22"/>
        </w:rPr>
        <w:t xml:space="preserve">raz z ww. </w:t>
      </w:r>
      <w:r w:rsidR="00E955BD">
        <w:rPr>
          <w:rFonts w:ascii="Arial Narrow" w:hAnsi="Arial Narrow"/>
          <w:sz w:val="22"/>
          <w:szCs w:val="22"/>
        </w:rPr>
        <w:t>L</w:t>
      </w:r>
      <w:r w:rsidRPr="00E33206">
        <w:rPr>
          <w:rFonts w:ascii="Arial Narrow" w:hAnsi="Arial Narrow"/>
          <w:sz w:val="22"/>
          <w:szCs w:val="22"/>
        </w:rPr>
        <w:t>istą</w:t>
      </w:r>
      <w:r w:rsidR="00E955BD">
        <w:rPr>
          <w:rFonts w:ascii="Arial Narrow" w:hAnsi="Arial Narrow"/>
          <w:sz w:val="22"/>
          <w:szCs w:val="22"/>
        </w:rPr>
        <w:t xml:space="preserve">, </w:t>
      </w:r>
      <w:r w:rsidR="00892178">
        <w:rPr>
          <w:rFonts w:ascii="Arial Narrow" w:hAnsi="Arial Narrow"/>
          <w:sz w:val="22"/>
          <w:szCs w:val="22"/>
        </w:rPr>
        <w:t xml:space="preserve">Wykonawca </w:t>
      </w:r>
      <w:r w:rsidR="00892178" w:rsidRPr="00E33206">
        <w:rPr>
          <w:rFonts w:ascii="Arial Narrow" w:hAnsi="Arial Narrow"/>
          <w:sz w:val="22"/>
          <w:szCs w:val="22"/>
        </w:rPr>
        <w:t xml:space="preserve">przedłoży </w:t>
      </w:r>
      <w:r w:rsidRPr="00E33206">
        <w:rPr>
          <w:rFonts w:ascii="Arial Narrow" w:hAnsi="Arial Narrow"/>
          <w:sz w:val="22"/>
          <w:szCs w:val="22"/>
        </w:rPr>
        <w:t xml:space="preserve">Zamawiającemu </w:t>
      </w:r>
      <w:r w:rsidRPr="00892178">
        <w:rPr>
          <w:rFonts w:ascii="Arial Narrow" w:hAnsi="Arial Narrow"/>
          <w:sz w:val="22"/>
          <w:szCs w:val="22"/>
          <w:u w:val="single"/>
        </w:rPr>
        <w:t>oświadczenie</w:t>
      </w:r>
      <w:r w:rsidRPr="00E33206">
        <w:rPr>
          <w:rFonts w:ascii="Arial Narrow" w:hAnsi="Arial Narrow"/>
          <w:sz w:val="22"/>
          <w:szCs w:val="22"/>
        </w:rPr>
        <w:t xml:space="preserve">, iż osoby, które będą realizować </w:t>
      </w:r>
      <w:r w:rsidR="002F4DEF">
        <w:rPr>
          <w:rFonts w:ascii="Arial Narrow" w:hAnsi="Arial Narrow"/>
          <w:sz w:val="22"/>
          <w:szCs w:val="22"/>
        </w:rPr>
        <w:t>przedmiot zamówienia,</w:t>
      </w:r>
      <w:r w:rsidR="002F4DEF" w:rsidRPr="00E33206">
        <w:rPr>
          <w:rFonts w:ascii="Arial Narrow" w:hAnsi="Arial Narrow"/>
          <w:sz w:val="22"/>
          <w:szCs w:val="22"/>
        </w:rPr>
        <w:t xml:space="preserve"> </w:t>
      </w:r>
      <w:r w:rsidRPr="00E33206">
        <w:rPr>
          <w:rFonts w:ascii="Arial Narrow" w:hAnsi="Arial Narrow"/>
          <w:sz w:val="22"/>
          <w:szCs w:val="22"/>
        </w:rPr>
        <w:t xml:space="preserve">nie figurują w Krajowym Rejestrze Karnym. </w:t>
      </w:r>
    </w:p>
    <w:p w14:paraId="5C56A727" w14:textId="47AD83C2" w:rsidR="00AD4CA5" w:rsidRPr="00E33206" w:rsidRDefault="00892178" w:rsidP="00E33206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892178">
        <w:rPr>
          <w:rFonts w:ascii="Arial Narrow" w:hAnsi="Arial Narrow"/>
          <w:sz w:val="22"/>
          <w:szCs w:val="22"/>
          <w:u w:val="single"/>
        </w:rPr>
        <w:t>O</w:t>
      </w:r>
      <w:r w:rsidR="00AD4CA5" w:rsidRPr="00892178">
        <w:rPr>
          <w:rFonts w:ascii="Arial Narrow" w:hAnsi="Arial Narrow"/>
          <w:sz w:val="22"/>
          <w:szCs w:val="22"/>
          <w:u w:val="single"/>
        </w:rPr>
        <w:t>świadczenie</w:t>
      </w:r>
      <w:r>
        <w:rPr>
          <w:rFonts w:ascii="Arial Narrow" w:hAnsi="Arial Narrow"/>
          <w:sz w:val="22"/>
          <w:szCs w:val="22"/>
        </w:rPr>
        <w:t xml:space="preserve">, że osoby </w:t>
      </w:r>
      <w:r w:rsidR="00AD4CA5" w:rsidRPr="00E33206">
        <w:rPr>
          <w:rFonts w:ascii="Arial Narrow" w:hAnsi="Arial Narrow"/>
          <w:sz w:val="22"/>
          <w:szCs w:val="22"/>
        </w:rPr>
        <w:t>wskazan</w:t>
      </w:r>
      <w:r w:rsidR="002F4DEF">
        <w:rPr>
          <w:rFonts w:ascii="Arial Narrow" w:hAnsi="Arial Narrow"/>
          <w:sz w:val="22"/>
          <w:szCs w:val="22"/>
        </w:rPr>
        <w:t>e</w:t>
      </w:r>
      <w:r w:rsidR="00AD4CA5" w:rsidRPr="00E33206">
        <w:rPr>
          <w:rFonts w:ascii="Arial Narrow" w:hAnsi="Arial Narrow"/>
          <w:sz w:val="22"/>
          <w:szCs w:val="22"/>
        </w:rPr>
        <w:t xml:space="preserve"> na </w:t>
      </w:r>
      <w:r w:rsidR="00E955BD">
        <w:rPr>
          <w:rFonts w:ascii="Arial Narrow" w:hAnsi="Arial Narrow"/>
          <w:sz w:val="22"/>
          <w:szCs w:val="22"/>
        </w:rPr>
        <w:t>L</w:t>
      </w:r>
      <w:r w:rsidR="00AD4CA5" w:rsidRPr="00E33206">
        <w:rPr>
          <w:rFonts w:ascii="Arial Narrow" w:hAnsi="Arial Narrow"/>
          <w:sz w:val="22"/>
          <w:szCs w:val="22"/>
        </w:rPr>
        <w:t xml:space="preserve">iście </w:t>
      </w:r>
      <w:r>
        <w:rPr>
          <w:rFonts w:ascii="Arial Narrow" w:hAnsi="Arial Narrow"/>
          <w:sz w:val="22"/>
          <w:szCs w:val="22"/>
        </w:rPr>
        <w:t>posiadają:</w:t>
      </w:r>
      <w:r w:rsidR="00026189" w:rsidRPr="00E33206">
        <w:rPr>
          <w:rFonts w:ascii="Arial Narrow" w:hAnsi="Arial Narrow"/>
          <w:sz w:val="22"/>
          <w:szCs w:val="22"/>
        </w:rPr>
        <w:t xml:space="preserve"> aktualn</w:t>
      </w:r>
      <w:r>
        <w:rPr>
          <w:rFonts w:ascii="Arial Narrow" w:hAnsi="Arial Narrow"/>
          <w:sz w:val="22"/>
          <w:szCs w:val="22"/>
        </w:rPr>
        <w:t>e</w:t>
      </w:r>
      <w:r w:rsidR="00026189" w:rsidRPr="00E33206">
        <w:rPr>
          <w:rFonts w:ascii="Arial Narrow" w:hAnsi="Arial Narrow"/>
          <w:sz w:val="22"/>
          <w:szCs w:val="22"/>
        </w:rPr>
        <w:t xml:space="preserve"> bada</w:t>
      </w:r>
      <w:r>
        <w:rPr>
          <w:rFonts w:ascii="Arial Narrow" w:hAnsi="Arial Narrow"/>
          <w:sz w:val="22"/>
          <w:szCs w:val="22"/>
        </w:rPr>
        <w:t>nia</w:t>
      </w:r>
      <w:r w:rsidR="00026189" w:rsidRPr="00E33206">
        <w:rPr>
          <w:rFonts w:ascii="Arial Narrow" w:hAnsi="Arial Narrow"/>
          <w:sz w:val="22"/>
          <w:szCs w:val="22"/>
        </w:rPr>
        <w:t xml:space="preserve"> lekarsk</w:t>
      </w:r>
      <w:r>
        <w:rPr>
          <w:rFonts w:ascii="Arial Narrow" w:hAnsi="Arial Narrow"/>
          <w:sz w:val="22"/>
          <w:szCs w:val="22"/>
        </w:rPr>
        <w:t>ie</w:t>
      </w:r>
      <w:r w:rsidR="00026189" w:rsidRPr="00E33206">
        <w:rPr>
          <w:rFonts w:ascii="Arial Narrow" w:hAnsi="Arial Narrow"/>
          <w:sz w:val="22"/>
          <w:szCs w:val="22"/>
        </w:rPr>
        <w:t xml:space="preserve"> stwierdzając</w:t>
      </w:r>
      <w:r>
        <w:rPr>
          <w:rFonts w:ascii="Arial Narrow" w:hAnsi="Arial Narrow"/>
          <w:sz w:val="22"/>
          <w:szCs w:val="22"/>
        </w:rPr>
        <w:t xml:space="preserve">e </w:t>
      </w:r>
      <w:r w:rsidR="00026189" w:rsidRPr="00E33206">
        <w:rPr>
          <w:rFonts w:ascii="Arial Narrow" w:hAnsi="Arial Narrow"/>
          <w:sz w:val="22"/>
          <w:szCs w:val="22"/>
        </w:rPr>
        <w:t>zdolność do wykonywania pracy odpowiednio do wykonywanego zakresu prac</w:t>
      </w:r>
      <w:r w:rsidR="00BF56EE">
        <w:rPr>
          <w:rFonts w:ascii="Arial Narrow" w:hAnsi="Arial Narrow"/>
          <w:sz w:val="22"/>
          <w:szCs w:val="22"/>
        </w:rPr>
        <w:t xml:space="preserve"> w ramach przedmiotu zamówienia</w:t>
      </w:r>
      <w:r w:rsidR="00026189" w:rsidRPr="00E33206">
        <w:rPr>
          <w:rFonts w:ascii="Arial Narrow" w:hAnsi="Arial Narrow"/>
          <w:sz w:val="22"/>
          <w:szCs w:val="22"/>
        </w:rPr>
        <w:t>, aktualn</w:t>
      </w:r>
      <w:r>
        <w:rPr>
          <w:rFonts w:ascii="Arial Narrow" w:hAnsi="Arial Narrow"/>
          <w:sz w:val="22"/>
          <w:szCs w:val="22"/>
        </w:rPr>
        <w:t>e</w:t>
      </w:r>
      <w:r w:rsidR="00026189" w:rsidRPr="00E33206">
        <w:rPr>
          <w:rFonts w:ascii="Arial Narrow" w:hAnsi="Arial Narrow"/>
          <w:sz w:val="22"/>
          <w:szCs w:val="22"/>
        </w:rPr>
        <w:t xml:space="preserve"> zaświadcze</w:t>
      </w:r>
      <w:r>
        <w:rPr>
          <w:rFonts w:ascii="Arial Narrow" w:hAnsi="Arial Narrow"/>
          <w:sz w:val="22"/>
          <w:szCs w:val="22"/>
        </w:rPr>
        <w:t>nia</w:t>
      </w:r>
      <w:r w:rsidR="00026189" w:rsidRPr="00E33206">
        <w:rPr>
          <w:rFonts w:ascii="Arial Narrow" w:hAnsi="Arial Narrow"/>
          <w:sz w:val="22"/>
          <w:szCs w:val="22"/>
        </w:rPr>
        <w:t xml:space="preserve"> z odbytego szkolenia z zakresu bhp stosownie do stanowiska pracy wraz z oświadczeniem Wykonawcy, iż osoby te posiadają wymagane przepisami prawa uprawnienia do wykonywania pracy odpowiednio do</w:t>
      </w:r>
      <w:r w:rsidR="00AD4CA5" w:rsidRPr="00E33206">
        <w:rPr>
          <w:rFonts w:ascii="Arial Narrow" w:hAnsi="Arial Narrow"/>
          <w:sz w:val="22"/>
          <w:szCs w:val="22"/>
        </w:rPr>
        <w:t xml:space="preserve"> wykonywanego zakresu prac</w:t>
      </w:r>
      <w:r w:rsidR="00BF56EE">
        <w:rPr>
          <w:rFonts w:ascii="Arial Narrow" w:hAnsi="Arial Narrow"/>
          <w:sz w:val="22"/>
          <w:szCs w:val="22"/>
        </w:rPr>
        <w:t xml:space="preserve"> w ramach przedmiotu zamówienia</w:t>
      </w:r>
      <w:r w:rsidR="00AD4CA5" w:rsidRPr="00E33206">
        <w:rPr>
          <w:rFonts w:ascii="Arial Narrow" w:hAnsi="Arial Narrow"/>
          <w:sz w:val="22"/>
          <w:szCs w:val="22"/>
        </w:rPr>
        <w:t xml:space="preserve">. </w:t>
      </w:r>
    </w:p>
    <w:p w14:paraId="5507BFBB" w14:textId="66A4930C" w:rsidR="002A0B90" w:rsidRDefault="00C3169E" w:rsidP="002A0B90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E33206">
        <w:rPr>
          <w:rFonts w:ascii="Arial Narrow" w:hAnsi="Arial Narrow"/>
        </w:rPr>
        <w:t xml:space="preserve">Zaakceptowana </w:t>
      </w:r>
      <w:r w:rsidR="00E955BD">
        <w:rPr>
          <w:rFonts w:ascii="Arial Narrow" w:hAnsi="Arial Narrow"/>
        </w:rPr>
        <w:t>L</w:t>
      </w:r>
      <w:r w:rsidRPr="00E33206">
        <w:rPr>
          <w:rFonts w:ascii="Arial Narrow" w:hAnsi="Arial Narrow"/>
        </w:rPr>
        <w:t xml:space="preserve">ista upoważnionych osób będzie podstawą do przebywania tych osób na terenie </w:t>
      </w:r>
      <w:r w:rsidR="00BF56EE">
        <w:rPr>
          <w:rFonts w:ascii="Arial Narrow" w:hAnsi="Arial Narrow"/>
        </w:rPr>
        <w:t xml:space="preserve">nieruchomości </w:t>
      </w:r>
      <w:r w:rsidRPr="00E33206">
        <w:rPr>
          <w:rFonts w:ascii="Arial Narrow" w:hAnsi="Arial Narrow"/>
        </w:rPr>
        <w:t>Zamawiającego.</w:t>
      </w:r>
    </w:p>
    <w:p w14:paraId="478F70FF" w14:textId="66245182" w:rsidR="002A0B90" w:rsidRDefault="00026189" w:rsidP="002A0B90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2A0B90">
        <w:rPr>
          <w:rFonts w:ascii="Arial Narrow" w:hAnsi="Arial Narrow"/>
        </w:rPr>
        <w:t>Wykonawca</w:t>
      </w:r>
      <w:r w:rsidR="00892178">
        <w:rPr>
          <w:rFonts w:ascii="Arial Narrow" w:hAnsi="Arial Narrow"/>
        </w:rPr>
        <w:t>,</w:t>
      </w:r>
      <w:r w:rsidRPr="002A0B90">
        <w:rPr>
          <w:rFonts w:ascii="Arial Narrow" w:hAnsi="Arial Narrow"/>
        </w:rPr>
        <w:t xml:space="preserve"> </w:t>
      </w:r>
      <w:r w:rsidR="00892178" w:rsidRPr="002A0B90">
        <w:rPr>
          <w:rFonts w:ascii="Arial Narrow" w:hAnsi="Arial Narrow"/>
        </w:rPr>
        <w:t>na wniosek Zamawiającego</w:t>
      </w:r>
      <w:r w:rsidR="00892178">
        <w:rPr>
          <w:rFonts w:ascii="Arial Narrow" w:hAnsi="Arial Narrow"/>
        </w:rPr>
        <w:t>,</w:t>
      </w:r>
      <w:r w:rsidR="00892178" w:rsidRPr="002A0B90">
        <w:rPr>
          <w:rFonts w:ascii="Arial Narrow" w:hAnsi="Arial Narrow"/>
        </w:rPr>
        <w:t xml:space="preserve"> </w:t>
      </w:r>
      <w:r w:rsidRPr="002A0B90">
        <w:rPr>
          <w:rFonts w:ascii="Arial Narrow" w:hAnsi="Arial Narrow"/>
        </w:rPr>
        <w:t>zobo</w:t>
      </w:r>
      <w:r w:rsidR="00892178">
        <w:rPr>
          <w:rFonts w:ascii="Arial Narrow" w:hAnsi="Arial Narrow"/>
        </w:rPr>
        <w:t xml:space="preserve">wiązany jest do przedstawienia </w:t>
      </w:r>
      <w:r w:rsidRPr="002A0B90">
        <w:rPr>
          <w:rFonts w:ascii="Arial Narrow" w:hAnsi="Arial Narrow"/>
        </w:rPr>
        <w:t xml:space="preserve">dokumentów potwierdzających informacje i oświadczenia, o których mowa w pkt </w:t>
      </w:r>
      <w:r w:rsidR="00892178">
        <w:rPr>
          <w:rFonts w:ascii="Arial Narrow" w:hAnsi="Arial Narrow"/>
        </w:rPr>
        <w:t>2</w:t>
      </w:r>
      <w:r w:rsidR="00E042EE">
        <w:rPr>
          <w:rFonts w:ascii="Arial Narrow" w:hAnsi="Arial Narrow"/>
        </w:rPr>
        <w:t>6</w:t>
      </w:r>
      <w:r w:rsidRPr="002A0B90">
        <w:rPr>
          <w:rFonts w:ascii="Arial Narrow" w:hAnsi="Arial Narrow"/>
        </w:rPr>
        <w:t xml:space="preserve"> niezwłocznie, nie później </w:t>
      </w:r>
      <w:r w:rsidR="00BF56EE" w:rsidRPr="002A0B90">
        <w:rPr>
          <w:rFonts w:ascii="Arial Narrow" w:hAnsi="Arial Narrow"/>
        </w:rPr>
        <w:t xml:space="preserve">jednak </w:t>
      </w:r>
      <w:r w:rsidRPr="002A0B90">
        <w:rPr>
          <w:rFonts w:ascii="Arial Narrow" w:hAnsi="Arial Narrow"/>
        </w:rPr>
        <w:t xml:space="preserve">niż do 2 dni </w:t>
      </w:r>
      <w:r w:rsidR="00BF56EE" w:rsidRPr="002A0B90">
        <w:rPr>
          <w:rFonts w:ascii="Arial Narrow" w:hAnsi="Arial Narrow"/>
        </w:rPr>
        <w:t xml:space="preserve">roboczych </w:t>
      </w:r>
      <w:r w:rsidRPr="002A0B90">
        <w:rPr>
          <w:rFonts w:ascii="Arial Narrow" w:hAnsi="Arial Narrow"/>
        </w:rPr>
        <w:t>od daty przedstawienia takie</w:t>
      </w:r>
      <w:r w:rsidR="00AE13FE">
        <w:rPr>
          <w:rFonts w:ascii="Arial Narrow" w:hAnsi="Arial Narrow"/>
        </w:rPr>
        <w:t>go</w:t>
      </w:r>
      <w:r w:rsidRPr="002A0B90">
        <w:rPr>
          <w:rFonts w:ascii="Arial Narrow" w:hAnsi="Arial Narrow"/>
        </w:rPr>
        <w:t xml:space="preserve"> </w:t>
      </w:r>
      <w:r w:rsidR="00AE13FE">
        <w:rPr>
          <w:rFonts w:ascii="Arial Narrow" w:hAnsi="Arial Narrow"/>
        </w:rPr>
        <w:t>żądania</w:t>
      </w:r>
      <w:r w:rsidR="00AE13FE" w:rsidRPr="002A0B90">
        <w:rPr>
          <w:rFonts w:ascii="Arial Narrow" w:hAnsi="Arial Narrow"/>
        </w:rPr>
        <w:t xml:space="preserve"> </w:t>
      </w:r>
      <w:r w:rsidRPr="002A0B90">
        <w:rPr>
          <w:rFonts w:ascii="Arial Narrow" w:hAnsi="Arial Narrow"/>
        </w:rPr>
        <w:t>przez Zamawiającego.</w:t>
      </w:r>
    </w:p>
    <w:p w14:paraId="57ABF63F" w14:textId="3E527498" w:rsidR="0021469F" w:rsidRPr="002A0B90" w:rsidRDefault="00AD4CA5" w:rsidP="002A0B90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2A0B90">
        <w:rPr>
          <w:rFonts w:ascii="Arial Narrow" w:hAnsi="Arial Narrow"/>
        </w:rPr>
        <w:t xml:space="preserve">Wykonawca jest zobowiązany na bieżąco dostarczać osobie wskazanej do kontaktu z Wykonawcą </w:t>
      </w:r>
      <w:r w:rsidR="00BF56EE" w:rsidRPr="002A0B90">
        <w:rPr>
          <w:rFonts w:ascii="Arial Narrow" w:hAnsi="Arial Narrow"/>
        </w:rPr>
        <w:t xml:space="preserve">(przedstawiciel Zamawiającego) </w:t>
      </w:r>
      <w:r w:rsidRPr="002A0B90">
        <w:rPr>
          <w:rFonts w:ascii="Arial Narrow" w:hAnsi="Arial Narrow"/>
        </w:rPr>
        <w:t>aktualne oświadczenia o niekaralności dla każdej nowej osoby realizującej przedmiot zamówienia</w:t>
      </w:r>
      <w:r w:rsidR="00AE13FE">
        <w:rPr>
          <w:rFonts w:ascii="Arial Narrow" w:hAnsi="Arial Narrow"/>
        </w:rPr>
        <w:t xml:space="preserve"> po stronie Wykonawcy</w:t>
      </w:r>
      <w:r w:rsidRPr="002A0B90">
        <w:rPr>
          <w:rFonts w:ascii="Arial Narrow" w:hAnsi="Arial Narrow"/>
        </w:rPr>
        <w:t xml:space="preserve">. Brak aktualnego oświadczenia będzie skutkował zakazem wejścia na </w:t>
      </w:r>
      <w:r w:rsidR="0021469F" w:rsidRPr="002A0B90">
        <w:rPr>
          <w:rFonts w:ascii="Arial Narrow" w:hAnsi="Arial Narrow"/>
        </w:rPr>
        <w:t>nieruchomość Zamawiającego</w:t>
      </w:r>
      <w:r w:rsidR="00AE13FE">
        <w:rPr>
          <w:rFonts w:ascii="Arial Narrow" w:hAnsi="Arial Narrow"/>
        </w:rPr>
        <w:t xml:space="preserve"> takiej osoby</w:t>
      </w:r>
      <w:r w:rsidR="0021469F" w:rsidRPr="002A0B90">
        <w:rPr>
          <w:rFonts w:ascii="Arial Narrow" w:hAnsi="Arial Narrow"/>
        </w:rPr>
        <w:t>.</w:t>
      </w:r>
    </w:p>
    <w:p w14:paraId="1B6B14F6" w14:textId="1A57DEC4" w:rsidR="00C246A7" w:rsidRDefault="00AD4CA5" w:rsidP="00C246A7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E33206">
        <w:rPr>
          <w:rFonts w:ascii="Arial Narrow" w:hAnsi="Arial Narrow"/>
        </w:rPr>
        <w:t xml:space="preserve">W przypadku konieczności zmian osób z </w:t>
      </w:r>
      <w:r w:rsidR="00AE13FE">
        <w:rPr>
          <w:rFonts w:ascii="Arial Narrow" w:hAnsi="Arial Narrow"/>
        </w:rPr>
        <w:t>L</w:t>
      </w:r>
      <w:r w:rsidRPr="00E33206">
        <w:rPr>
          <w:rFonts w:ascii="Arial Narrow" w:hAnsi="Arial Narrow"/>
        </w:rPr>
        <w:t xml:space="preserve">isty, w okresie realizacji przedmiotu zamówienia, Wykonawca zobowiązany jest do jej aktualizacji z </w:t>
      </w:r>
      <w:r w:rsidR="00BF56EE">
        <w:rPr>
          <w:rFonts w:ascii="Arial Narrow" w:hAnsi="Arial Narrow"/>
        </w:rPr>
        <w:t xml:space="preserve">co najmniej </w:t>
      </w:r>
      <w:r w:rsidR="0021469F" w:rsidRPr="00E33206">
        <w:rPr>
          <w:rFonts w:ascii="Arial Narrow" w:hAnsi="Arial Narrow"/>
        </w:rPr>
        <w:t>2</w:t>
      </w:r>
      <w:r w:rsidRPr="00E33206">
        <w:rPr>
          <w:rFonts w:ascii="Arial Narrow" w:hAnsi="Arial Narrow"/>
        </w:rPr>
        <w:t xml:space="preserve">-dniowym wyprzedzeniem przed powierzeniem tym osobom obowiązków związanych z wykonywaniem przedmiotu zamówienia, w celu uzyskania akceptacji Zamawiającego. </w:t>
      </w:r>
    </w:p>
    <w:p w14:paraId="2BBEFE84" w14:textId="77777777" w:rsidR="00C246A7" w:rsidRDefault="00AD4CA5" w:rsidP="00C246A7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C246A7">
        <w:rPr>
          <w:rFonts w:ascii="Arial Narrow" w:hAnsi="Arial Narrow"/>
        </w:rPr>
        <w:t xml:space="preserve">Zaakceptowaną listę upoważnionych osób, Zamawiający przekaże obsłudze </w:t>
      </w:r>
      <w:r w:rsidR="0021469F" w:rsidRPr="00C246A7">
        <w:rPr>
          <w:rFonts w:ascii="Arial Narrow" w:hAnsi="Arial Narrow"/>
        </w:rPr>
        <w:t>ochrony</w:t>
      </w:r>
      <w:r w:rsidRPr="00C246A7">
        <w:rPr>
          <w:rFonts w:ascii="Arial Narrow" w:hAnsi="Arial Narrow"/>
        </w:rPr>
        <w:t xml:space="preserve"> w </w:t>
      </w:r>
      <w:r w:rsidR="0021469F" w:rsidRPr="00C246A7">
        <w:rPr>
          <w:rFonts w:ascii="Arial Narrow" w:hAnsi="Arial Narrow"/>
        </w:rPr>
        <w:t>budynku.</w:t>
      </w:r>
    </w:p>
    <w:p w14:paraId="3CF9116E" w14:textId="5936CCD1" w:rsidR="0021469F" w:rsidRDefault="00AD4CA5" w:rsidP="00C246A7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right="47" w:hanging="426"/>
        <w:jc w:val="both"/>
        <w:rPr>
          <w:rFonts w:ascii="Arial Narrow" w:hAnsi="Arial Narrow"/>
        </w:rPr>
      </w:pPr>
      <w:r w:rsidRPr="00C246A7">
        <w:rPr>
          <w:rFonts w:ascii="Arial Narrow" w:hAnsi="Arial Narrow"/>
        </w:rPr>
        <w:t>Każd</w:t>
      </w:r>
      <w:r w:rsidR="00BF56EE" w:rsidRPr="00C246A7">
        <w:rPr>
          <w:rFonts w:ascii="Arial Narrow" w:hAnsi="Arial Narrow"/>
        </w:rPr>
        <w:t>a</w:t>
      </w:r>
      <w:r w:rsidRPr="00C246A7">
        <w:rPr>
          <w:rFonts w:ascii="Arial Narrow" w:hAnsi="Arial Narrow"/>
        </w:rPr>
        <w:t xml:space="preserve"> </w:t>
      </w:r>
      <w:r w:rsidR="00BF56EE" w:rsidRPr="00C246A7">
        <w:rPr>
          <w:rFonts w:ascii="Arial Narrow" w:hAnsi="Arial Narrow"/>
        </w:rPr>
        <w:t xml:space="preserve">osoba realizująca przedmiot Zamówienia z ramienia </w:t>
      </w:r>
      <w:r w:rsidRPr="00C246A7">
        <w:rPr>
          <w:rFonts w:ascii="Arial Narrow" w:hAnsi="Arial Narrow"/>
        </w:rPr>
        <w:t xml:space="preserve">Wykonawcy ma obowiązek wpisać się na listę obecności znajdującą się na portierni </w:t>
      </w:r>
      <w:r w:rsidR="001C47C6" w:rsidRPr="00C246A7">
        <w:rPr>
          <w:rFonts w:ascii="Arial Narrow" w:hAnsi="Arial Narrow"/>
        </w:rPr>
        <w:t xml:space="preserve">budynku </w:t>
      </w:r>
      <w:r w:rsidRPr="00C246A7">
        <w:rPr>
          <w:rFonts w:ascii="Arial Narrow" w:hAnsi="Arial Narrow"/>
        </w:rPr>
        <w:t xml:space="preserve">w momencie wejścia </w:t>
      </w:r>
      <w:r w:rsidR="001C47C6" w:rsidRPr="00C246A7">
        <w:rPr>
          <w:rFonts w:ascii="Arial Narrow" w:hAnsi="Arial Narrow"/>
        </w:rPr>
        <w:t>do</w:t>
      </w:r>
      <w:r w:rsidRPr="00C246A7">
        <w:rPr>
          <w:rFonts w:ascii="Arial Narrow" w:hAnsi="Arial Narrow"/>
        </w:rPr>
        <w:t xml:space="preserve"> budynk</w:t>
      </w:r>
      <w:r w:rsidR="001C47C6" w:rsidRPr="00C246A7">
        <w:rPr>
          <w:rFonts w:ascii="Arial Narrow" w:hAnsi="Arial Narrow"/>
        </w:rPr>
        <w:t>u</w:t>
      </w:r>
      <w:r w:rsidRPr="00C246A7">
        <w:rPr>
          <w:rFonts w:ascii="Arial Narrow" w:hAnsi="Arial Narrow"/>
        </w:rPr>
        <w:t xml:space="preserve"> oraz w momencie jego opuszczenia. </w:t>
      </w:r>
    </w:p>
    <w:p w14:paraId="39A65434" w14:textId="77777777" w:rsidR="00643BDC" w:rsidRPr="00C246A7" w:rsidRDefault="00643BDC" w:rsidP="00643B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ind w:left="426" w:right="47"/>
        <w:jc w:val="both"/>
        <w:rPr>
          <w:rFonts w:ascii="Arial Narrow" w:hAnsi="Arial Narrow"/>
        </w:rPr>
      </w:pPr>
    </w:p>
    <w:sectPr w:rsidR="00643BDC" w:rsidRPr="00C246A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6898" w14:textId="77777777" w:rsidR="00693E70" w:rsidRDefault="00693E70">
      <w:pPr>
        <w:spacing w:after="0" w:line="240" w:lineRule="auto"/>
      </w:pPr>
      <w:r>
        <w:separator/>
      </w:r>
    </w:p>
  </w:endnote>
  <w:endnote w:type="continuationSeparator" w:id="0">
    <w:p w14:paraId="310B3101" w14:textId="77777777" w:rsidR="00693E70" w:rsidRDefault="0069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2AAA6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D560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D560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295E53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36EA" w14:textId="77777777" w:rsidR="00693E70" w:rsidRDefault="00693E70">
      <w:pPr>
        <w:spacing w:after="0" w:line="240" w:lineRule="auto"/>
      </w:pPr>
      <w:r>
        <w:separator/>
      </w:r>
    </w:p>
  </w:footnote>
  <w:footnote w:type="continuationSeparator" w:id="0">
    <w:p w14:paraId="7CB8D63D" w14:textId="77777777" w:rsidR="00693E70" w:rsidRDefault="0069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CCD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BD3DFB2" wp14:editId="1A3996E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E5F7463" wp14:editId="1F00CA97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49B3D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97422E3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576B535A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68C769" wp14:editId="5AB70F10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7EE5513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7F3"/>
    <w:multiLevelType w:val="hybridMultilevel"/>
    <w:tmpl w:val="05606D4A"/>
    <w:lvl w:ilvl="0" w:tplc="50845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4E4FDC">
      <w:start w:val="1"/>
      <w:numFmt w:val="lowerLetter"/>
      <w:lvlText w:val="%2."/>
      <w:lvlJc w:val="left"/>
      <w:pPr>
        <w:ind w:left="1440" w:hanging="360"/>
      </w:pPr>
    </w:lvl>
    <w:lvl w:ilvl="2" w:tplc="04242108">
      <w:start w:val="1"/>
      <w:numFmt w:val="lowerRoman"/>
      <w:lvlText w:val="%3."/>
      <w:lvlJc w:val="right"/>
      <w:pPr>
        <w:ind w:left="2160" w:hanging="180"/>
      </w:pPr>
    </w:lvl>
    <w:lvl w:ilvl="3" w:tplc="8B64E130">
      <w:start w:val="1"/>
      <w:numFmt w:val="decimal"/>
      <w:lvlText w:val="%4."/>
      <w:lvlJc w:val="left"/>
      <w:pPr>
        <w:ind w:left="2880" w:hanging="360"/>
      </w:pPr>
    </w:lvl>
    <w:lvl w:ilvl="4" w:tplc="7A22DE0C">
      <w:start w:val="1"/>
      <w:numFmt w:val="lowerLetter"/>
      <w:lvlText w:val="%5."/>
      <w:lvlJc w:val="left"/>
      <w:pPr>
        <w:ind w:left="3600" w:hanging="360"/>
      </w:pPr>
    </w:lvl>
    <w:lvl w:ilvl="5" w:tplc="1972B2EA">
      <w:start w:val="1"/>
      <w:numFmt w:val="lowerRoman"/>
      <w:lvlText w:val="%6."/>
      <w:lvlJc w:val="right"/>
      <w:pPr>
        <w:ind w:left="4320" w:hanging="180"/>
      </w:pPr>
    </w:lvl>
    <w:lvl w:ilvl="6" w:tplc="2DB60926">
      <w:start w:val="1"/>
      <w:numFmt w:val="decimal"/>
      <w:lvlText w:val="%7."/>
      <w:lvlJc w:val="left"/>
      <w:pPr>
        <w:ind w:left="5040" w:hanging="360"/>
      </w:pPr>
    </w:lvl>
    <w:lvl w:ilvl="7" w:tplc="7B74B306">
      <w:start w:val="1"/>
      <w:numFmt w:val="lowerLetter"/>
      <w:lvlText w:val="%8."/>
      <w:lvlJc w:val="left"/>
      <w:pPr>
        <w:ind w:left="5760" w:hanging="360"/>
      </w:pPr>
    </w:lvl>
    <w:lvl w:ilvl="8" w:tplc="68CE3A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32C3"/>
    <w:multiLevelType w:val="hybridMultilevel"/>
    <w:tmpl w:val="52305A50"/>
    <w:lvl w:ilvl="0" w:tplc="17348D4A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BFD01D62">
      <w:start w:val="1"/>
      <w:numFmt w:val="decimal"/>
      <w:lvlText w:val=""/>
      <w:lvlJc w:val="left"/>
    </w:lvl>
    <w:lvl w:ilvl="2" w:tplc="AC0CEE14">
      <w:start w:val="1"/>
      <w:numFmt w:val="lowerLetter"/>
      <w:lvlText w:val="%3."/>
      <w:lvlJc w:val="left"/>
      <w:rPr>
        <w:b/>
      </w:rPr>
    </w:lvl>
    <w:lvl w:ilvl="3" w:tplc="11EA91B6">
      <w:start w:val="1"/>
      <w:numFmt w:val="bullet"/>
      <w:lvlText w:val=""/>
      <w:lvlJc w:val="left"/>
      <w:rPr>
        <w:rFonts w:ascii="Symbol" w:hAnsi="Symbol" w:hint="default"/>
      </w:rPr>
    </w:lvl>
    <w:lvl w:ilvl="4" w:tplc="7870E624">
      <w:start w:val="1"/>
      <w:numFmt w:val="lowerLetter"/>
      <w:lvlText w:val="%5."/>
      <w:lvlJc w:val="left"/>
      <w:rPr>
        <w:rFonts w:hint="default"/>
      </w:rPr>
    </w:lvl>
    <w:lvl w:ilvl="5" w:tplc="B7E2ECA6">
      <w:start w:val="1"/>
      <w:numFmt w:val="decimal"/>
      <w:lvlText w:val=""/>
      <w:lvlJc w:val="left"/>
    </w:lvl>
    <w:lvl w:ilvl="6" w:tplc="60BA57F6">
      <w:start w:val="1"/>
      <w:numFmt w:val="decimal"/>
      <w:lvlText w:val=""/>
      <w:lvlJc w:val="left"/>
    </w:lvl>
    <w:lvl w:ilvl="7" w:tplc="009C9826">
      <w:start w:val="1"/>
      <w:numFmt w:val="decimal"/>
      <w:lvlText w:val=""/>
      <w:lvlJc w:val="left"/>
    </w:lvl>
    <w:lvl w:ilvl="8" w:tplc="73B092F6">
      <w:start w:val="1"/>
      <w:numFmt w:val="decimal"/>
      <w:lvlText w:val=""/>
      <w:lvlJc w:val="left"/>
    </w:lvl>
  </w:abstractNum>
  <w:abstractNum w:abstractNumId="2" w15:restartNumberingAfterBreak="0">
    <w:nsid w:val="03C971C7"/>
    <w:multiLevelType w:val="hybridMultilevel"/>
    <w:tmpl w:val="98C67672"/>
    <w:lvl w:ilvl="0" w:tplc="65AC0A7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BA798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3338F4"/>
    <w:multiLevelType w:val="hybridMultilevel"/>
    <w:tmpl w:val="A576256C"/>
    <w:lvl w:ilvl="0" w:tplc="213A21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272A68"/>
    <w:multiLevelType w:val="hybridMultilevel"/>
    <w:tmpl w:val="454E5170"/>
    <w:lvl w:ilvl="0" w:tplc="B3EE22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977DA3"/>
    <w:multiLevelType w:val="hybridMultilevel"/>
    <w:tmpl w:val="1486D07E"/>
    <w:lvl w:ilvl="0" w:tplc="8AFA031E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3A463C"/>
    <w:multiLevelType w:val="hybridMultilevel"/>
    <w:tmpl w:val="2CD40F98"/>
    <w:lvl w:ilvl="0" w:tplc="B61A996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6A29DF"/>
    <w:multiLevelType w:val="hybridMultilevel"/>
    <w:tmpl w:val="8E0277E6"/>
    <w:lvl w:ilvl="0" w:tplc="402432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056E99"/>
    <w:multiLevelType w:val="hybridMultilevel"/>
    <w:tmpl w:val="4C527BF8"/>
    <w:lvl w:ilvl="0" w:tplc="6D96A59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A0A3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9404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3815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D6E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4241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32B9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64F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065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9BB32E1"/>
    <w:multiLevelType w:val="hybridMultilevel"/>
    <w:tmpl w:val="B0AA1584"/>
    <w:lvl w:ilvl="0" w:tplc="B12EB1E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074294"/>
    <w:multiLevelType w:val="multilevel"/>
    <w:tmpl w:val="C0063850"/>
    <w:lvl w:ilvl="0">
      <w:start w:val="1"/>
      <w:numFmt w:val="decimal"/>
      <w:lvlText w:val="%1."/>
      <w:lvlJc w:val="left"/>
      <w:pPr>
        <w:ind w:left="426" w:firstLine="0"/>
      </w:pPr>
      <w:rPr>
        <w:rFonts w:ascii="Arial Narrow" w:eastAsia="Arial" w:hAnsi="Arial Narrow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12" w15:restartNumberingAfterBreak="0">
    <w:nsid w:val="37A85828"/>
    <w:multiLevelType w:val="hybridMultilevel"/>
    <w:tmpl w:val="70DAE740"/>
    <w:lvl w:ilvl="0" w:tplc="0598DF8E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01E88A0A">
      <w:start w:val="1"/>
      <w:numFmt w:val="decimal"/>
      <w:lvlText w:val=""/>
      <w:lvlJc w:val="left"/>
    </w:lvl>
    <w:lvl w:ilvl="2" w:tplc="0F6C125E">
      <w:start w:val="1"/>
      <w:numFmt w:val="lowerLetter"/>
      <w:lvlText w:val="%3."/>
      <w:lvlJc w:val="left"/>
      <w:rPr>
        <w:b/>
      </w:rPr>
    </w:lvl>
    <w:lvl w:ilvl="3" w:tplc="161EF4CE">
      <w:start w:val="1"/>
      <w:numFmt w:val="bullet"/>
      <w:lvlText w:val=""/>
      <w:lvlJc w:val="left"/>
      <w:rPr>
        <w:rFonts w:ascii="Symbol" w:hAnsi="Symbol" w:hint="default"/>
      </w:rPr>
    </w:lvl>
    <w:lvl w:ilvl="4" w:tplc="35463836">
      <w:start w:val="1"/>
      <w:numFmt w:val="lowerLetter"/>
      <w:lvlText w:val="%5."/>
      <w:lvlJc w:val="left"/>
      <w:rPr>
        <w:rFonts w:hint="default"/>
      </w:rPr>
    </w:lvl>
    <w:lvl w:ilvl="5" w:tplc="FC084B36">
      <w:start w:val="1"/>
      <w:numFmt w:val="decimal"/>
      <w:lvlText w:val=""/>
      <w:lvlJc w:val="left"/>
    </w:lvl>
    <w:lvl w:ilvl="6" w:tplc="ECCA9CB8">
      <w:start w:val="1"/>
      <w:numFmt w:val="decimal"/>
      <w:lvlText w:val=""/>
      <w:lvlJc w:val="left"/>
    </w:lvl>
    <w:lvl w:ilvl="7" w:tplc="B0182EDC">
      <w:start w:val="1"/>
      <w:numFmt w:val="decimal"/>
      <w:lvlText w:val=""/>
      <w:lvlJc w:val="left"/>
    </w:lvl>
    <w:lvl w:ilvl="8" w:tplc="370633D0">
      <w:start w:val="1"/>
      <w:numFmt w:val="decimal"/>
      <w:lvlText w:val=""/>
      <w:lvlJc w:val="left"/>
    </w:lvl>
  </w:abstractNum>
  <w:abstractNum w:abstractNumId="13" w15:restartNumberingAfterBreak="0">
    <w:nsid w:val="3DD375D0"/>
    <w:multiLevelType w:val="hybridMultilevel"/>
    <w:tmpl w:val="242C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50327"/>
    <w:multiLevelType w:val="hybridMultilevel"/>
    <w:tmpl w:val="321A5BBC"/>
    <w:lvl w:ilvl="0" w:tplc="8EE453F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F850D712">
      <w:start w:val="1"/>
      <w:numFmt w:val="decimal"/>
      <w:lvlText w:val=""/>
      <w:lvlJc w:val="left"/>
    </w:lvl>
    <w:lvl w:ilvl="2" w:tplc="5F3ABB06">
      <w:start w:val="1"/>
      <w:numFmt w:val="lowerLetter"/>
      <w:lvlText w:val="%3."/>
      <w:lvlJc w:val="left"/>
    </w:lvl>
    <w:lvl w:ilvl="3" w:tplc="7A9C24D6">
      <w:start w:val="1"/>
      <w:numFmt w:val="decimal"/>
      <w:lvlText w:val=""/>
      <w:lvlJc w:val="left"/>
    </w:lvl>
    <w:lvl w:ilvl="4" w:tplc="7EA04CCA">
      <w:start w:val="1"/>
      <w:numFmt w:val="bullet"/>
      <w:lvlText w:val=""/>
      <w:lvlJc w:val="left"/>
      <w:rPr>
        <w:rFonts w:ascii="Symbol" w:hAnsi="Symbol" w:hint="default"/>
      </w:rPr>
    </w:lvl>
    <w:lvl w:ilvl="5" w:tplc="5D40BDE0">
      <w:start w:val="1"/>
      <w:numFmt w:val="decimal"/>
      <w:lvlText w:val=""/>
      <w:lvlJc w:val="left"/>
    </w:lvl>
    <w:lvl w:ilvl="6" w:tplc="F3B27E34">
      <w:start w:val="1"/>
      <w:numFmt w:val="decimal"/>
      <w:lvlText w:val=""/>
      <w:lvlJc w:val="left"/>
    </w:lvl>
    <w:lvl w:ilvl="7" w:tplc="02248CCE">
      <w:start w:val="1"/>
      <w:numFmt w:val="decimal"/>
      <w:lvlText w:val=""/>
      <w:lvlJc w:val="left"/>
    </w:lvl>
    <w:lvl w:ilvl="8" w:tplc="58927464">
      <w:start w:val="1"/>
      <w:numFmt w:val="decimal"/>
      <w:lvlText w:val=""/>
      <w:lvlJc w:val="left"/>
    </w:lvl>
  </w:abstractNum>
  <w:abstractNum w:abstractNumId="15" w15:restartNumberingAfterBreak="0">
    <w:nsid w:val="41A6335A"/>
    <w:multiLevelType w:val="hybridMultilevel"/>
    <w:tmpl w:val="1ADE2790"/>
    <w:lvl w:ilvl="0" w:tplc="FE76B3F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83239"/>
    <w:multiLevelType w:val="hybridMultilevel"/>
    <w:tmpl w:val="3CE8215C"/>
    <w:lvl w:ilvl="0" w:tplc="0E2AB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92498"/>
    <w:multiLevelType w:val="hybridMultilevel"/>
    <w:tmpl w:val="0902E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3E2E45"/>
    <w:multiLevelType w:val="hybridMultilevel"/>
    <w:tmpl w:val="CF36FE8C"/>
    <w:lvl w:ilvl="0" w:tplc="AE72DC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21D28"/>
    <w:multiLevelType w:val="multilevel"/>
    <w:tmpl w:val="D700AD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F131B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770A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28113F"/>
    <w:multiLevelType w:val="hybridMultilevel"/>
    <w:tmpl w:val="C184945A"/>
    <w:lvl w:ilvl="0" w:tplc="D3D885B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DDC454D4">
      <w:start w:val="1"/>
      <w:numFmt w:val="decimal"/>
      <w:lvlText w:val=""/>
      <w:lvlJc w:val="left"/>
    </w:lvl>
    <w:lvl w:ilvl="2" w:tplc="C5307BDC">
      <w:start w:val="1"/>
      <w:numFmt w:val="decimal"/>
      <w:lvlText w:val="%3)"/>
      <w:lvlJc w:val="left"/>
      <w:rPr>
        <w:b/>
      </w:rPr>
    </w:lvl>
    <w:lvl w:ilvl="3" w:tplc="4CC6B52A">
      <w:start w:val="1"/>
      <w:numFmt w:val="decimal"/>
      <w:lvlText w:val=""/>
      <w:lvlJc w:val="left"/>
    </w:lvl>
    <w:lvl w:ilvl="4" w:tplc="7ACAFD00">
      <w:start w:val="1"/>
      <w:numFmt w:val="lowerLetter"/>
      <w:lvlText w:val="%5."/>
      <w:lvlJc w:val="left"/>
      <w:rPr>
        <w:rFonts w:hint="default"/>
      </w:rPr>
    </w:lvl>
    <w:lvl w:ilvl="5" w:tplc="8CC858C6">
      <w:start w:val="1"/>
      <w:numFmt w:val="decimal"/>
      <w:lvlText w:val=""/>
      <w:lvlJc w:val="left"/>
    </w:lvl>
    <w:lvl w:ilvl="6" w:tplc="2F2C26C4">
      <w:start w:val="1"/>
      <w:numFmt w:val="decimal"/>
      <w:lvlText w:val=""/>
      <w:lvlJc w:val="left"/>
    </w:lvl>
    <w:lvl w:ilvl="7" w:tplc="9EA22628">
      <w:start w:val="1"/>
      <w:numFmt w:val="decimal"/>
      <w:lvlText w:val=""/>
      <w:lvlJc w:val="left"/>
    </w:lvl>
    <w:lvl w:ilvl="8" w:tplc="172A0D66">
      <w:start w:val="1"/>
      <w:numFmt w:val="decimal"/>
      <w:lvlText w:val=""/>
      <w:lvlJc w:val="left"/>
    </w:lvl>
  </w:abstractNum>
  <w:abstractNum w:abstractNumId="24" w15:restartNumberingAfterBreak="0">
    <w:nsid w:val="612928F6"/>
    <w:multiLevelType w:val="hybridMultilevel"/>
    <w:tmpl w:val="04740F2C"/>
    <w:lvl w:ilvl="0" w:tplc="6450D160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2A5972"/>
    <w:multiLevelType w:val="hybridMultilevel"/>
    <w:tmpl w:val="B52833CE"/>
    <w:lvl w:ilvl="0" w:tplc="BA34E65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4769D"/>
    <w:multiLevelType w:val="hybridMultilevel"/>
    <w:tmpl w:val="90EA0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14514C"/>
    <w:multiLevelType w:val="hybridMultilevel"/>
    <w:tmpl w:val="4B94D86A"/>
    <w:lvl w:ilvl="0" w:tplc="F9DA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A7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4A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AF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0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6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A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2C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1D3F17"/>
    <w:multiLevelType w:val="hybridMultilevel"/>
    <w:tmpl w:val="4ED25F92"/>
    <w:lvl w:ilvl="0" w:tplc="59B26A08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A92780F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B320C"/>
    <w:multiLevelType w:val="hybridMultilevel"/>
    <w:tmpl w:val="845C4CCA"/>
    <w:lvl w:ilvl="0" w:tplc="6848FDC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8452D3EA">
      <w:start w:val="1"/>
      <w:numFmt w:val="decimal"/>
      <w:lvlText w:val=""/>
      <w:lvlJc w:val="left"/>
    </w:lvl>
    <w:lvl w:ilvl="2" w:tplc="3C84218E">
      <w:start w:val="1"/>
      <w:numFmt w:val="decimal"/>
      <w:lvlText w:val=""/>
      <w:lvlJc w:val="left"/>
    </w:lvl>
    <w:lvl w:ilvl="3" w:tplc="AEE2C06C">
      <w:start w:val="1"/>
      <w:numFmt w:val="decimal"/>
      <w:lvlText w:val=""/>
      <w:lvlJc w:val="left"/>
    </w:lvl>
    <w:lvl w:ilvl="4" w:tplc="94DA0C56">
      <w:start w:val="1"/>
      <w:numFmt w:val="decimal"/>
      <w:lvlText w:val=""/>
      <w:lvlJc w:val="left"/>
    </w:lvl>
    <w:lvl w:ilvl="5" w:tplc="7A28DB32">
      <w:start w:val="1"/>
      <w:numFmt w:val="decimal"/>
      <w:lvlText w:val=""/>
      <w:lvlJc w:val="left"/>
    </w:lvl>
    <w:lvl w:ilvl="6" w:tplc="8630838C">
      <w:start w:val="1"/>
      <w:numFmt w:val="decimal"/>
      <w:lvlText w:val=""/>
      <w:lvlJc w:val="left"/>
    </w:lvl>
    <w:lvl w:ilvl="7" w:tplc="326E00B6">
      <w:start w:val="1"/>
      <w:numFmt w:val="decimal"/>
      <w:lvlText w:val=""/>
      <w:lvlJc w:val="left"/>
    </w:lvl>
    <w:lvl w:ilvl="8" w:tplc="A65A3BF2">
      <w:start w:val="1"/>
      <w:numFmt w:val="decimal"/>
      <w:lvlText w:val=""/>
      <w:lvlJc w:val="left"/>
    </w:lvl>
  </w:abstractNum>
  <w:num w:numId="1">
    <w:abstractNumId w:val="31"/>
  </w:num>
  <w:num w:numId="2">
    <w:abstractNumId w:val="23"/>
  </w:num>
  <w:num w:numId="3">
    <w:abstractNumId w:val="14"/>
  </w:num>
  <w:num w:numId="4">
    <w:abstractNumId w:val="1"/>
  </w:num>
  <w:num w:numId="5">
    <w:abstractNumId w:val="0"/>
  </w:num>
  <w:num w:numId="6">
    <w:abstractNumId w:val="27"/>
  </w:num>
  <w:num w:numId="7">
    <w:abstractNumId w:val="12"/>
  </w:num>
  <w:num w:numId="8">
    <w:abstractNumId w:val="9"/>
  </w:num>
  <w:num w:numId="9">
    <w:abstractNumId w:val="10"/>
  </w:num>
  <w:num w:numId="10">
    <w:abstractNumId w:val="16"/>
  </w:num>
  <w:num w:numId="11">
    <w:abstractNumId w:val="30"/>
  </w:num>
  <w:num w:numId="12">
    <w:abstractNumId w:val="15"/>
  </w:num>
  <w:num w:numId="13">
    <w:abstractNumId w:val="26"/>
  </w:num>
  <w:num w:numId="14">
    <w:abstractNumId w:val="13"/>
  </w:num>
  <w:num w:numId="15">
    <w:abstractNumId w:val="24"/>
  </w:num>
  <w:num w:numId="16">
    <w:abstractNumId w:val="8"/>
  </w:num>
  <w:num w:numId="17">
    <w:abstractNumId w:val="22"/>
  </w:num>
  <w:num w:numId="18">
    <w:abstractNumId w:val="3"/>
  </w:num>
  <w:num w:numId="19">
    <w:abstractNumId w:val="5"/>
  </w:num>
  <w:num w:numId="20">
    <w:abstractNumId w:val="25"/>
  </w:num>
  <w:num w:numId="21">
    <w:abstractNumId w:val="18"/>
  </w:num>
  <w:num w:numId="22">
    <w:abstractNumId w:val="17"/>
  </w:num>
  <w:num w:numId="23">
    <w:abstractNumId w:val="19"/>
  </w:num>
  <w:num w:numId="24">
    <w:abstractNumId w:val="21"/>
  </w:num>
  <w:num w:numId="25">
    <w:abstractNumId w:val="29"/>
  </w:num>
  <w:num w:numId="26">
    <w:abstractNumId w:val="6"/>
  </w:num>
  <w:num w:numId="27">
    <w:abstractNumId w:val="28"/>
  </w:num>
  <w:num w:numId="28">
    <w:abstractNumId w:val="11"/>
  </w:num>
  <w:num w:numId="29">
    <w:abstractNumId w:val="2"/>
  </w:num>
  <w:num w:numId="30">
    <w:abstractNumId w:val="4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E8"/>
    <w:rsid w:val="00007038"/>
    <w:rsid w:val="00013286"/>
    <w:rsid w:val="00026189"/>
    <w:rsid w:val="000624C2"/>
    <w:rsid w:val="00066AAB"/>
    <w:rsid w:val="000735E5"/>
    <w:rsid w:val="000968F3"/>
    <w:rsid w:val="000A600D"/>
    <w:rsid w:val="000C02ED"/>
    <w:rsid w:val="000C686C"/>
    <w:rsid w:val="000D084D"/>
    <w:rsid w:val="000F132E"/>
    <w:rsid w:val="00104EDD"/>
    <w:rsid w:val="00111350"/>
    <w:rsid w:val="0012462A"/>
    <w:rsid w:val="001249FC"/>
    <w:rsid w:val="00137CCD"/>
    <w:rsid w:val="00140A5E"/>
    <w:rsid w:val="00147BE6"/>
    <w:rsid w:val="00167E89"/>
    <w:rsid w:val="00184470"/>
    <w:rsid w:val="00197D72"/>
    <w:rsid w:val="001C47C6"/>
    <w:rsid w:val="001D3495"/>
    <w:rsid w:val="001D5601"/>
    <w:rsid w:val="001D6718"/>
    <w:rsid w:val="001E7749"/>
    <w:rsid w:val="0021469F"/>
    <w:rsid w:val="00214B8A"/>
    <w:rsid w:val="00221930"/>
    <w:rsid w:val="00233CFB"/>
    <w:rsid w:val="00243495"/>
    <w:rsid w:val="00246E24"/>
    <w:rsid w:val="00251186"/>
    <w:rsid w:val="00255A7D"/>
    <w:rsid w:val="00270B55"/>
    <w:rsid w:val="002A0B90"/>
    <w:rsid w:val="002D39FE"/>
    <w:rsid w:val="002F3913"/>
    <w:rsid w:val="002F4DEF"/>
    <w:rsid w:val="00311DF9"/>
    <w:rsid w:val="00327993"/>
    <w:rsid w:val="00332322"/>
    <w:rsid w:val="00355F61"/>
    <w:rsid w:val="00360439"/>
    <w:rsid w:val="003665D1"/>
    <w:rsid w:val="003A78D7"/>
    <w:rsid w:val="003F3C4C"/>
    <w:rsid w:val="004500D7"/>
    <w:rsid w:val="004967AB"/>
    <w:rsid w:val="004A4C83"/>
    <w:rsid w:val="004B7165"/>
    <w:rsid w:val="004B7842"/>
    <w:rsid w:val="004F11F4"/>
    <w:rsid w:val="004F63F2"/>
    <w:rsid w:val="00527E18"/>
    <w:rsid w:val="00530F4A"/>
    <w:rsid w:val="00561CD1"/>
    <w:rsid w:val="005A56EF"/>
    <w:rsid w:val="005C4860"/>
    <w:rsid w:val="005D05B4"/>
    <w:rsid w:val="005D2233"/>
    <w:rsid w:val="005D7A04"/>
    <w:rsid w:val="005E1DD9"/>
    <w:rsid w:val="005E422D"/>
    <w:rsid w:val="00600610"/>
    <w:rsid w:val="00603185"/>
    <w:rsid w:val="0060476C"/>
    <w:rsid w:val="006106DF"/>
    <w:rsid w:val="00615D8E"/>
    <w:rsid w:val="00627923"/>
    <w:rsid w:val="00643BDC"/>
    <w:rsid w:val="00653375"/>
    <w:rsid w:val="00656FB7"/>
    <w:rsid w:val="006851E7"/>
    <w:rsid w:val="006858BF"/>
    <w:rsid w:val="00693E70"/>
    <w:rsid w:val="006A429C"/>
    <w:rsid w:val="006B2231"/>
    <w:rsid w:val="006C68B1"/>
    <w:rsid w:val="006D2DE0"/>
    <w:rsid w:val="006D3184"/>
    <w:rsid w:val="006F46FC"/>
    <w:rsid w:val="007435FA"/>
    <w:rsid w:val="00747AB1"/>
    <w:rsid w:val="007529FD"/>
    <w:rsid w:val="00762F5D"/>
    <w:rsid w:val="007734E6"/>
    <w:rsid w:val="00784B13"/>
    <w:rsid w:val="007B3346"/>
    <w:rsid w:val="007B3EA4"/>
    <w:rsid w:val="007B6D4F"/>
    <w:rsid w:val="0081233D"/>
    <w:rsid w:val="00842CF4"/>
    <w:rsid w:val="008579D4"/>
    <w:rsid w:val="0086518B"/>
    <w:rsid w:val="0088797D"/>
    <w:rsid w:val="00892178"/>
    <w:rsid w:val="00893791"/>
    <w:rsid w:val="0089382D"/>
    <w:rsid w:val="00893A68"/>
    <w:rsid w:val="008A0FE0"/>
    <w:rsid w:val="008B6C92"/>
    <w:rsid w:val="008E308E"/>
    <w:rsid w:val="00903FD7"/>
    <w:rsid w:val="009135D3"/>
    <w:rsid w:val="00940433"/>
    <w:rsid w:val="009448BA"/>
    <w:rsid w:val="0094692E"/>
    <w:rsid w:val="009519CD"/>
    <w:rsid w:val="00953AB1"/>
    <w:rsid w:val="00956A46"/>
    <w:rsid w:val="00962B37"/>
    <w:rsid w:val="00972397"/>
    <w:rsid w:val="0099667D"/>
    <w:rsid w:val="009B3B48"/>
    <w:rsid w:val="009C3C9C"/>
    <w:rsid w:val="009C7596"/>
    <w:rsid w:val="009D7D5E"/>
    <w:rsid w:val="00A11658"/>
    <w:rsid w:val="00A26B9C"/>
    <w:rsid w:val="00A34C5B"/>
    <w:rsid w:val="00A40F04"/>
    <w:rsid w:val="00A5776D"/>
    <w:rsid w:val="00A83676"/>
    <w:rsid w:val="00A843B2"/>
    <w:rsid w:val="00AA0054"/>
    <w:rsid w:val="00AB5DAF"/>
    <w:rsid w:val="00AC165E"/>
    <w:rsid w:val="00AC51AD"/>
    <w:rsid w:val="00AD4CA5"/>
    <w:rsid w:val="00AD6A5F"/>
    <w:rsid w:val="00AE13FE"/>
    <w:rsid w:val="00AE6B8C"/>
    <w:rsid w:val="00AF7675"/>
    <w:rsid w:val="00B2575A"/>
    <w:rsid w:val="00B31B1B"/>
    <w:rsid w:val="00B57B62"/>
    <w:rsid w:val="00B713C9"/>
    <w:rsid w:val="00B9790E"/>
    <w:rsid w:val="00BA6CFA"/>
    <w:rsid w:val="00BB1E00"/>
    <w:rsid w:val="00BB3235"/>
    <w:rsid w:val="00BE0960"/>
    <w:rsid w:val="00BF553D"/>
    <w:rsid w:val="00BF56EE"/>
    <w:rsid w:val="00C00774"/>
    <w:rsid w:val="00C02C7E"/>
    <w:rsid w:val="00C246A7"/>
    <w:rsid w:val="00C3169E"/>
    <w:rsid w:val="00C348EA"/>
    <w:rsid w:val="00C43463"/>
    <w:rsid w:val="00C63075"/>
    <w:rsid w:val="00C81CB9"/>
    <w:rsid w:val="00C822A8"/>
    <w:rsid w:val="00C8420B"/>
    <w:rsid w:val="00CB2B9A"/>
    <w:rsid w:val="00CB42F1"/>
    <w:rsid w:val="00CC0443"/>
    <w:rsid w:val="00CE4990"/>
    <w:rsid w:val="00D13E84"/>
    <w:rsid w:val="00D45986"/>
    <w:rsid w:val="00D51AE8"/>
    <w:rsid w:val="00D621D7"/>
    <w:rsid w:val="00D8359C"/>
    <w:rsid w:val="00D851C2"/>
    <w:rsid w:val="00DA0A8A"/>
    <w:rsid w:val="00DB1B41"/>
    <w:rsid w:val="00DB2FAD"/>
    <w:rsid w:val="00DB5608"/>
    <w:rsid w:val="00DD5D50"/>
    <w:rsid w:val="00DE69EB"/>
    <w:rsid w:val="00DF313A"/>
    <w:rsid w:val="00E042EE"/>
    <w:rsid w:val="00E33206"/>
    <w:rsid w:val="00E33CDB"/>
    <w:rsid w:val="00E43CB3"/>
    <w:rsid w:val="00E56AF2"/>
    <w:rsid w:val="00E71013"/>
    <w:rsid w:val="00E8784E"/>
    <w:rsid w:val="00E955BD"/>
    <w:rsid w:val="00ED02B2"/>
    <w:rsid w:val="00ED0474"/>
    <w:rsid w:val="00ED6499"/>
    <w:rsid w:val="00EE0DDC"/>
    <w:rsid w:val="00F00E29"/>
    <w:rsid w:val="00F22C08"/>
    <w:rsid w:val="00F30733"/>
    <w:rsid w:val="00F35459"/>
    <w:rsid w:val="00F706EC"/>
    <w:rsid w:val="00F97C8A"/>
    <w:rsid w:val="00FA0CF5"/>
    <w:rsid w:val="00FB6C1F"/>
    <w:rsid w:val="00FC1939"/>
    <w:rsid w:val="00FC1F36"/>
    <w:rsid w:val="00FC6274"/>
    <w:rsid w:val="00FD5F9E"/>
    <w:rsid w:val="00FD6DD0"/>
    <w:rsid w:val="00FE7271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13B"/>
  <w15:docId w15:val="{4DFD419F-2F64-434A-A18C-2D70821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8B1"/>
    <w:rPr>
      <w:vertAlign w:val="superscript"/>
    </w:rPr>
  </w:style>
  <w:style w:type="paragraph" w:styleId="Poprawka">
    <w:name w:val="Revision"/>
    <w:hidden/>
    <w:uiPriority w:val="99"/>
    <w:semiHidden/>
    <w:rsid w:val="00A83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8466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2021-01-27T12:49:00Z</cp:lastPrinted>
  <dcterms:created xsi:type="dcterms:W3CDTF">2022-07-18T06:41:00Z</dcterms:created>
  <dcterms:modified xsi:type="dcterms:W3CDTF">2022-07-18T06:41:00Z</dcterms:modified>
</cp:coreProperties>
</file>